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6CA7A" w14:textId="77777777" w:rsidR="007B33DE" w:rsidRPr="00522D9D" w:rsidRDefault="007B33DE" w:rsidP="0051419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522D9D">
        <w:rPr>
          <w:rFonts w:ascii="Times New Roman" w:hAnsi="Times New Roman" w:cs="Times New Roman"/>
          <w:b/>
          <w:bCs/>
          <w:sz w:val="16"/>
          <w:szCs w:val="16"/>
        </w:rPr>
        <w:t>СПЕРОГЕН ПЕРФОМЕНС</w:t>
      </w:r>
    </w:p>
    <w:p w14:paraId="727F8F65" w14:textId="1CD2ECA2" w:rsidR="00CA79BB" w:rsidRPr="00522D9D" w:rsidRDefault="007B33DE" w:rsidP="0051419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522D9D">
        <w:rPr>
          <w:rFonts w:ascii="Times New Roman" w:hAnsi="Times New Roman" w:cs="Times New Roman"/>
          <w:b/>
          <w:bCs/>
          <w:sz w:val="16"/>
          <w:szCs w:val="16"/>
        </w:rPr>
        <w:t>Инструкция</w:t>
      </w:r>
      <w:r w:rsidR="00CA79BB" w:rsidRPr="00522D9D">
        <w:rPr>
          <w:rFonts w:ascii="Times New Roman" w:hAnsi="Times New Roman" w:cs="Times New Roman"/>
          <w:b/>
          <w:bCs/>
          <w:sz w:val="16"/>
          <w:szCs w:val="16"/>
        </w:rPr>
        <w:br/>
        <w:t>по медицинскому применению лекарственного средства</w:t>
      </w:r>
    </w:p>
    <w:p w14:paraId="62CCB8E0" w14:textId="77777777" w:rsidR="007B33DE" w:rsidRPr="00522D9D" w:rsidRDefault="007B33DE" w:rsidP="00084818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</w:p>
    <w:p w14:paraId="06338F6B" w14:textId="77777777" w:rsidR="00A21D43" w:rsidRDefault="00A21D43" w:rsidP="00084818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</w:p>
    <w:p w14:paraId="64A6A9F1" w14:textId="70EFC25A" w:rsidR="00084818" w:rsidRPr="00522D9D" w:rsidRDefault="00084818" w:rsidP="00084818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Торговое название препарата: </w:t>
      </w:r>
      <w:proofErr w:type="spellStart"/>
      <w:r w:rsidR="007B33DE" w:rsidRPr="00522D9D">
        <w:rPr>
          <w:b w:val="0"/>
          <w:sz w:val="16"/>
          <w:szCs w:val="16"/>
        </w:rPr>
        <w:t>Спероген</w:t>
      </w:r>
      <w:proofErr w:type="spellEnd"/>
      <w:r w:rsidR="00C07840" w:rsidRPr="00522D9D">
        <w:rPr>
          <w:b w:val="0"/>
          <w:sz w:val="16"/>
          <w:szCs w:val="16"/>
        </w:rPr>
        <w:t xml:space="preserve"> </w:t>
      </w:r>
      <w:proofErr w:type="spellStart"/>
      <w:r w:rsidR="00C07840" w:rsidRPr="00522D9D">
        <w:rPr>
          <w:b w:val="0"/>
          <w:sz w:val="16"/>
          <w:szCs w:val="16"/>
        </w:rPr>
        <w:t>Перфоменс</w:t>
      </w:r>
      <w:proofErr w:type="spellEnd"/>
      <w:r w:rsidR="007B33DE" w:rsidRPr="00522D9D">
        <w:rPr>
          <w:b w:val="0"/>
          <w:sz w:val="16"/>
          <w:szCs w:val="16"/>
        </w:rPr>
        <w:t>.</w:t>
      </w:r>
    </w:p>
    <w:p w14:paraId="6965D78A" w14:textId="7391CFF9" w:rsidR="00084818" w:rsidRPr="00522D9D" w:rsidRDefault="00084818" w:rsidP="00084818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522D9D">
        <w:rPr>
          <w:sz w:val="16"/>
          <w:szCs w:val="16"/>
        </w:rPr>
        <w:t xml:space="preserve">Международное непатентованное название: </w:t>
      </w:r>
      <w:r w:rsidR="00AB4CFA" w:rsidRPr="00522D9D">
        <w:rPr>
          <w:b w:val="0"/>
          <w:sz w:val="16"/>
          <w:szCs w:val="16"/>
        </w:rPr>
        <w:t>Комбинированный препарат.</w:t>
      </w:r>
      <w:r w:rsidR="00C07840" w:rsidRPr="00522D9D">
        <w:rPr>
          <w:sz w:val="16"/>
          <w:szCs w:val="16"/>
        </w:rPr>
        <w:t xml:space="preserve"> </w:t>
      </w:r>
    </w:p>
    <w:p w14:paraId="4F8D1D68" w14:textId="38FFDEB2" w:rsidR="00084818" w:rsidRPr="00522D9D" w:rsidRDefault="00084818" w:rsidP="0051419F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r w:rsidRPr="00522D9D">
        <w:rPr>
          <w:sz w:val="16"/>
          <w:szCs w:val="16"/>
        </w:rPr>
        <w:t xml:space="preserve">Лекарственная форма: </w:t>
      </w:r>
      <w:r w:rsidR="004F3501" w:rsidRPr="00522D9D">
        <w:rPr>
          <w:b w:val="0"/>
          <w:sz w:val="16"/>
          <w:szCs w:val="16"/>
        </w:rPr>
        <w:t>Т</w:t>
      </w:r>
      <w:r w:rsidR="00CE6F99" w:rsidRPr="00522D9D">
        <w:rPr>
          <w:b w:val="0"/>
          <w:sz w:val="16"/>
          <w:szCs w:val="16"/>
        </w:rPr>
        <w:t>аблетки</w:t>
      </w:r>
      <w:r w:rsidR="00CE6F99" w:rsidRPr="00522D9D">
        <w:rPr>
          <w:sz w:val="16"/>
          <w:szCs w:val="16"/>
        </w:rPr>
        <w:t xml:space="preserve"> </w:t>
      </w:r>
      <w:r w:rsidR="007B33DE" w:rsidRPr="00522D9D">
        <w:rPr>
          <w:b w:val="0"/>
          <w:sz w:val="16"/>
          <w:szCs w:val="16"/>
        </w:rPr>
        <w:t>для приема внутрь.</w:t>
      </w:r>
    </w:p>
    <w:p w14:paraId="2960093F" w14:textId="13A8B6A3" w:rsidR="00410A67" w:rsidRPr="00522D9D" w:rsidRDefault="00410A67" w:rsidP="00CE6F99">
      <w:pPr>
        <w:pStyle w:val="20"/>
        <w:spacing w:after="0" w:line="240" w:lineRule="auto"/>
        <w:ind w:firstLine="0"/>
        <w:jc w:val="both"/>
        <w:rPr>
          <w:i/>
          <w:sz w:val="16"/>
          <w:szCs w:val="16"/>
        </w:rPr>
      </w:pPr>
      <w:r w:rsidRPr="00522D9D">
        <w:rPr>
          <w:b/>
          <w:sz w:val="16"/>
          <w:szCs w:val="16"/>
        </w:rPr>
        <w:t>Состав:</w:t>
      </w:r>
      <w:r w:rsidR="007B33DE" w:rsidRPr="00522D9D">
        <w:rPr>
          <w:b/>
          <w:sz w:val="16"/>
          <w:szCs w:val="16"/>
        </w:rPr>
        <w:t xml:space="preserve"> </w:t>
      </w:r>
      <w:r w:rsidR="006B009B" w:rsidRPr="00522D9D">
        <w:rPr>
          <w:i/>
          <w:sz w:val="16"/>
          <w:szCs w:val="16"/>
        </w:rPr>
        <w:t>Каждые две таблетки содержа</w:t>
      </w:r>
      <w:r w:rsidR="007A40D2" w:rsidRPr="00522D9D">
        <w:rPr>
          <w:i/>
          <w:sz w:val="16"/>
          <w:szCs w:val="16"/>
        </w:rPr>
        <w:t>т:</w:t>
      </w:r>
    </w:p>
    <w:p w14:paraId="644F6FA8" w14:textId="48C50712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proofErr w:type="spellStart"/>
      <w:r w:rsidRPr="00522D9D">
        <w:rPr>
          <w:sz w:val="16"/>
          <w:szCs w:val="16"/>
        </w:rPr>
        <w:t>Якорцев</w:t>
      </w:r>
      <w:proofErr w:type="spellEnd"/>
      <w:r w:rsidRPr="00522D9D">
        <w:rPr>
          <w:sz w:val="16"/>
          <w:szCs w:val="16"/>
        </w:rPr>
        <w:t xml:space="preserve"> стелющихся </w:t>
      </w:r>
      <w:r w:rsidR="007B33DE" w:rsidRPr="00522D9D">
        <w:rPr>
          <w:sz w:val="16"/>
          <w:szCs w:val="16"/>
        </w:rPr>
        <w:t>п</w:t>
      </w:r>
      <w:r w:rsidRPr="00522D9D">
        <w:rPr>
          <w:sz w:val="16"/>
          <w:szCs w:val="16"/>
        </w:rPr>
        <w:t>лодов экстракт……</w:t>
      </w:r>
      <w:r w:rsidR="007B33DE" w:rsidRPr="00522D9D">
        <w:rPr>
          <w:sz w:val="16"/>
          <w:szCs w:val="16"/>
        </w:rPr>
        <w:t>…</w:t>
      </w:r>
      <w:r w:rsidR="00AB4CFA" w:rsidRPr="00522D9D">
        <w:rPr>
          <w:sz w:val="16"/>
          <w:szCs w:val="16"/>
        </w:rPr>
        <w:t>.</w:t>
      </w:r>
      <w:r w:rsidRPr="00522D9D">
        <w:rPr>
          <w:sz w:val="16"/>
          <w:szCs w:val="16"/>
        </w:rPr>
        <w:t>250</w:t>
      </w:r>
      <w:r w:rsidR="00AB4CFA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мг</w:t>
      </w:r>
      <w:r w:rsidR="00AB4CFA" w:rsidRPr="00522D9D">
        <w:rPr>
          <w:sz w:val="16"/>
          <w:szCs w:val="16"/>
        </w:rPr>
        <w:t>;</w:t>
      </w:r>
    </w:p>
    <w:p w14:paraId="567B5B98" w14:textId="7680DDAC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  <w:lang w:val="en-US"/>
        </w:rPr>
        <w:t>L</w:t>
      </w:r>
      <w:r w:rsidRPr="00522D9D">
        <w:rPr>
          <w:sz w:val="16"/>
          <w:szCs w:val="16"/>
        </w:rPr>
        <w:t>-Аргинин…………………………………</w:t>
      </w:r>
      <w:r w:rsidR="007B33DE" w:rsidRPr="00522D9D">
        <w:rPr>
          <w:sz w:val="16"/>
          <w:szCs w:val="16"/>
        </w:rPr>
        <w:t>…</w:t>
      </w:r>
      <w:r w:rsidR="00AB4CFA" w:rsidRPr="00522D9D">
        <w:rPr>
          <w:sz w:val="16"/>
          <w:szCs w:val="16"/>
        </w:rPr>
        <w:t>…</w:t>
      </w:r>
      <w:r w:rsidRPr="00522D9D">
        <w:rPr>
          <w:sz w:val="16"/>
          <w:szCs w:val="16"/>
        </w:rPr>
        <w:t>450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мг</w:t>
      </w:r>
      <w:r w:rsidR="00AB4CFA" w:rsidRPr="00522D9D">
        <w:rPr>
          <w:sz w:val="16"/>
          <w:szCs w:val="16"/>
        </w:rPr>
        <w:t>;</w:t>
      </w:r>
    </w:p>
    <w:p w14:paraId="5575AEB5" w14:textId="691002B8" w:rsidR="007A40D2" w:rsidRPr="00522D9D" w:rsidRDefault="007B33DE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>Витамин</w:t>
      </w:r>
      <w:proofErr w:type="gramStart"/>
      <w:r w:rsidRPr="00522D9D">
        <w:rPr>
          <w:sz w:val="16"/>
          <w:szCs w:val="16"/>
        </w:rPr>
        <w:t xml:space="preserve"> Е</w:t>
      </w:r>
      <w:proofErr w:type="gramEnd"/>
      <w:r w:rsidRPr="00522D9D">
        <w:rPr>
          <w:sz w:val="16"/>
          <w:szCs w:val="16"/>
        </w:rPr>
        <w:t>……………………………………</w:t>
      </w:r>
      <w:r w:rsidR="00AB4CFA" w:rsidRPr="00522D9D">
        <w:rPr>
          <w:sz w:val="16"/>
          <w:szCs w:val="16"/>
        </w:rPr>
        <w:t>…</w:t>
      </w:r>
      <w:r w:rsidRPr="00522D9D">
        <w:rPr>
          <w:sz w:val="16"/>
          <w:szCs w:val="16"/>
        </w:rPr>
        <w:t>200 м</w:t>
      </w:r>
      <w:r w:rsidR="007A40D2" w:rsidRPr="00522D9D">
        <w:rPr>
          <w:sz w:val="16"/>
          <w:szCs w:val="16"/>
        </w:rPr>
        <w:t>г</w:t>
      </w:r>
      <w:r w:rsidR="00AB4CFA" w:rsidRPr="00522D9D">
        <w:rPr>
          <w:sz w:val="16"/>
          <w:szCs w:val="16"/>
        </w:rPr>
        <w:t>;</w:t>
      </w:r>
    </w:p>
    <w:p w14:paraId="1EBC4374" w14:textId="4700ACB4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Ферула </w:t>
      </w:r>
      <w:proofErr w:type="spellStart"/>
      <w:r w:rsidRPr="00522D9D">
        <w:rPr>
          <w:sz w:val="16"/>
          <w:szCs w:val="16"/>
        </w:rPr>
        <w:t>Элатиор</w:t>
      </w:r>
      <w:proofErr w:type="spellEnd"/>
      <w:r w:rsidRPr="00522D9D">
        <w:rPr>
          <w:sz w:val="16"/>
          <w:szCs w:val="16"/>
        </w:rPr>
        <w:t>…………………………...</w:t>
      </w:r>
      <w:r w:rsidR="007B33DE" w:rsidRPr="00522D9D">
        <w:rPr>
          <w:sz w:val="16"/>
          <w:szCs w:val="16"/>
        </w:rPr>
        <w:t>.....</w:t>
      </w:r>
      <w:r w:rsidR="00AB4CFA" w:rsidRPr="00522D9D">
        <w:rPr>
          <w:sz w:val="16"/>
          <w:szCs w:val="16"/>
        </w:rPr>
        <w:t>...</w:t>
      </w:r>
      <w:r w:rsidRPr="00522D9D">
        <w:rPr>
          <w:sz w:val="16"/>
          <w:szCs w:val="16"/>
        </w:rPr>
        <w:t>150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мг</w:t>
      </w:r>
      <w:r w:rsidR="00AB4CFA" w:rsidRPr="00522D9D">
        <w:rPr>
          <w:sz w:val="16"/>
          <w:szCs w:val="16"/>
        </w:rPr>
        <w:t>;</w:t>
      </w:r>
    </w:p>
    <w:p w14:paraId="3774699F" w14:textId="3C7D82E3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>Селен………………………………………</w:t>
      </w:r>
      <w:r w:rsidR="007B33DE" w:rsidRPr="00522D9D">
        <w:rPr>
          <w:sz w:val="16"/>
          <w:szCs w:val="16"/>
        </w:rPr>
        <w:t>…</w:t>
      </w:r>
      <w:r w:rsidR="00AB4CFA" w:rsidRPr="00522D9D">
        <w:rPr>
          <w:sz w:val="16"/>
          <w:szCs w:val="16"/>
        </w:rPr>
        <w:t>….</w:t>
      </w:r>
      <w:r w:rsidRPr="00522D9D">
        <w:rPr>
          <w:sz w:val="16"/>
          <w:szCs w:val="16"/>
        </w:rPr>
        <w:t>50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мкг</w:t>
      </w:r>
      <w:r w:rsidR="00AB4CFA" w:rsidRPr="00522D9D">
        <w:rPr>
          <w:sz w:val="16"/>
          <w:szCs w:val="16"/>
        </w:rPr>
        <w:t>;</w:t>
      </w:r>
    </w:p>
    <w:p w14:paraId="0804C03F" w14:textId="36131814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proofErr w:type="spellStart"/>
      <w:r w:rsidRPr="00522D9D">
        <w:rPr>
          <w:sz w:val="16"/>
          <w:szCs w:val="16"/>
        </w:rPr>
        <w:t>Ликопин</w:t>
      </w:r>
      <w:proofErr w:type="spellEnd"/>
      <w:r w:rsidRPr="00522D9D">
        <w:rPr>
          <w:sz w:val="16"/>
          <w:szCs w:val="16"/>
        </w:rPr>
        <w:t>……………………………………</w:t>
      </w:r>
      <w:r w:rsidR="007B33DE" w:rsidRPr="00522D9D">
        <w:rPr>
          <w:sz w:val="16"/>
          <w:szCs w:val="16"/>
        </w:rPr>
        <w:t>…...</w:t>
      </w:r>
      <w:r w:rsidR="00AB4CFA" w:rsidRPr="00522D9D">
        <w:rPr>
          <w:sz w:val="16"/>
          <w:szCs w:val="16"/>
        </w:rPr>
        <w:t>...</w:t>
      </w:r>
      <w:r w:rsidRPr="00522D9D">
        <w:rPr>
          <w:sz w:val="16"/>
          <w:szCs w:val="16"/>
        </w:rPr>
        <w:t>15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мг</w:t>
      </w:r>
      <w:r w:rsidR="00AB4CFA" w:rsidRPr="00522D9D">
        <w:rPr>
          <w:sz w:val="16"/>
          <w:szCs w:val="16"/>
        </w:rPr>
        <w:t>;</w:t>
      </w:r>
    </w:p>
    <w:p w14:paraId="394FEF4D" w14:textId="75EEB483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>Цинк…………………………………………</w:t>
      </w:r>
      <w:r w:rsidR="007B33DE" w:rsidRPr="00522D9D">
        <w:rPr>
          <w:sz w:val="16"/>
          <w:szCs w:val="16"/>
        </w:rPr>
        <w:t>…</w:t>
      </w:r>
      <w:r w:rsidR="00AB4CFA" w:rsidRPr="00522D9D">
        <w:rPr>
          <w:sz w:val="16"/>
          <w:szCs w:val="16"/>
        </w:rPr>
        <w:t>…</w:t>
      </w:r>
      <w:r w:rsidRPr="00522D9D">
        <w:rPr>
          <w:sz w:val="16"/>
          <w:szCs w:val="16"/>
        </w:rPr>
        <w:t>20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мг</w:t>
      </w:r>
      <w:r w:rsidR="00AB4CFA" w:rsidRPr="00522D9D">
        <w:rPr>
          <w:sz w:val="16"/>
          <w:szCs w:val="16"/>
        </w:rPr>
        <w:t>;</w:t>
      </w:r>
    </w:p>
    <w:p w14:paraId="4A9C4293" w14:textId="28962C16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>Лимонная кислота…………………………</w:t>
      </w:r>
      <w:r w:rsidR="007B33DE" w:rsidRPr="00522D9D">
        <w:rPr>
          <w:sz w:val="16"/>
          <w:szCs w:val="16"/>
        </w:rPr>
        <w:t>…</w:t>
      </w:r>
      <w:r w:rsidR="00AB4CFA" w:rsidRPr="00522D9D">
        <w:rPr>
          <w:sz w:val="16"/>
          <w:szCs w:val="16"/>
        </w:rPr>
        <w:t>…..</w:t>
      </w:r>
      <w:r w:rsidRPr="00522D9D">
        <w:rPr>
          <w:sz w:val="16"/>
          <w:szCs w:val="16"/>
        </w:rPr>
        <w:t>20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мг</w:t>
      </w:r>
      <w:r w:rsidR="00AB4CFA" w:rsidRPr="00522D9D">
        <w:rPr>
          <w:sz w:val="16"/>
          <w:szCs w:val="16"/>
        </w:rPr>
        <w:t>;</w:t>
      </w:r>
    </w:p>
    <w:p w14:paraId="67B2E6EE" w14:textId="6D298CAB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Витамин </w:t>
      </w:r>
      <w:r w:rsidR="007B33DE" w:rsidRPr="00522D9D">
        <w:rPr>
          <w:sz w:val="16"/>
          <w:szCs w:val="16"/>
        </w:rPr>
        <w:t>В12…………………………………</w:t>
      </w:r>
      <w:r w:rsidR="00AB4CFA" w:rsidRPr="00522D9D">
        <w:rPr>
          <w:sz w:val="16"/>
          <w:szCs w:val="16"/>
        </w:rPr>
        <w:t>…</w:t>
      </w:r>
      <w:r w:rsidR="007B33DE" w:rsidRPr="00522D9D">
        <w:rPr>
          <w:sz w:val="16"/>
          <w:szCs w:val="16"/>
        </w:rPr>
        <w:t>1,</w:t>
      </w:r>
      <w:r w:rsidRPr="00522D9D">
        <w:rPr>
          <w:sz w:val="16"/>
          <w:szCs w:val="16"/>
        </w:rPr>
        <w:t>5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мкг</w:t>
      </w:r>
      <w:r w:rsidR="00AB4CFA" w:rsidRPr="00522D9D">
        <w:rPr>
          <w:sz w:val="16"/>
          <w:szCs w:val="16"/>
        </w:rPr>
        <w:t>;</w:t>
      </w:r>
    </w:p>
    <w:p w14:paraId="55521705" w14:textId="0A802675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>Фолиевая кислота…………………………</w:t>
      </w:r>
      <w:r w:rsidR="007B33DE" w:rsidRPr="00522D9D">
        <w:rPr>
          <w:sz w:val="16"/>
          <w:szCs w:val="16"/>
        </w:rPr>
        <w:t>...</w:t>
      </w:r>
      <w:r w:rsidR="00AB4CFA" w:rsidRPr="00522D9D">
        <w:rPr>
          <w:sz w:val="16"/>
          <w:szCs w:val="16"/>
        </w:rPr>
        <w:t>....</w:t>
      </w:r>
      <w:r w:rsidRPr="00522D9D">
        <w:rPr>
          <w:sz w:val="16"/>
          <w:szCs w:val="16"/>
        </w:rPr>
        <w:t>200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мкг</w:t>
      </w:r>
      <w:r w:rsidR="00AB4CFA" w:rsidRPr="00522D9D">
        <w:rPr>
          <w:sz w:val="16"/>
          <w:szCs w:val="16"/>
        </w:rPr>
        <w:t>;</w:t>
      </w:r>
    </w:p>
    <w:p w14:paraId="4949FD7F" w14:textId="25D83CA7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proofErr w:type="spellStart"/>
      <w:r w:rsidRPr="00522D9D">
        <w:rPr>
          <w:sz w:val="16"/>
          <w:szCs w:val="16"/>
        </w:rPr>
        <w:t>Коэнзим</w:t>
      </w:r>
      <w:proofErr w:type="spellEnd"/>
      <w:r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  <w:lang w:val="en-US"/>
        </w:rPr>
        <w:t>Q</w:t>
      </w:r>
      <w:r w:rsidRPr="00522D9D">
        <w:rPr>
          <w:sz w:val="16"/>
          <w:szCs w:val="16"/>
        </w:rPr>
        <w:t>10</w:t>
      </w:r>
      <w:r w:rsidR="007B33DE" w:rsidRPr="00522D9D">
        <w:rPr>
          <w:sz w:val="16"/>
          <w:szCs w:val="16"/>
        </w:rPr>
        <w:t>…………………………………...</w:t>
      </w:r>
      <w:r w:rsidR="00AB4CFA" w:rsidRPr="00522D9D">
        <w:rPr>
          <w:sz w:val="16"/>
          <w:szCs w:val="16"/>
        </w:rPr>
        <w:t>....</w:t>
      </w:r>
      <w:r w:rsidR="007B33DE" w:rsidRPr="00522D9D">
        <w:rPr>
          <w:sz w:val="16"/>
          <w:szCs w:val="16"/>
        </w:rPr>
        <w:t>20 м</w:t>
      </w:r>
      <w:r w:rsidRPr="00522D9D">
        <w:rPr>
          <w:sz w:val="16"/>
          <w:szCs w:val="16"/>
        </w:rPr>
        <w:t>г</w:t>
      </w:r>
      <w:r w:rsidR="00AB4CFA" w:rsidRPr="00522D9D">
        <w:rPr>
          <w:sz w:val="16"/>
          <w:szCs w:val="16"/>
        </w:rPr>
        <w:t>;</w:t>
      </w:r>
    </w:p>
    <w:p w14:paraId="368ED372" w14:textId="5439C0BD" w:rsidR="007A40D2" w:rsidRPr="00522D9D" w:rsidRDefault="00662341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b/>
          <w:bCs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1" allowOverlap="1" wp14:anchorId="6601257B" wp14:editId="33C6E42A">
            <wp:simplePos x="0" y="0"/>
            <wp:positionH relativeFrom="column">
              <wp:posOffset>-1470833</wp:posOffset>
            </wp:positionH>
            <wp:positionV relativeFrom="paragraph">
              <wp:posOffset>325120</wp:posOffset>
            </wp:positionV>
            <wp:extent cx="8016875" cy="50107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0D2" w:rsidRPr="00522D9D">
        <w:rPr>
          <w:sz w:val="16"/>
          <w:szCs w:val="16"/>
        </w:rPr>
        <w:t xml:space="preserve">Ацетил </w:t>
      </w:r>
      <w:r w:rsidR="007A40D2" w:rsidRPr="00522D9D">
        <w:rPr>
          <w:sz w:val="16"/>
          <w:szCs w:val="16"/>
          <w:lang w:val="en-US"/>
        </w:rPr>
        <w:t>L</w:t>
      </w:r>
      <w:r w:rsidR="007A40D2" w:rsidRPr="00522D9D">
        <w:rPr>
          <w:sz w:val="16"/>
          <w:szCs w:val="16"/>
        </w:rPr>
        <w:t>-</w:t>
      </w:r>
      <w:r w:rsidR="004D4A43" w:rsidRPr="00522D9D">
        <w:rPr>
          <w:sz w:val="16"/>
          <w:szCs w:val="16"/>
        </w:rPr>
        <w:t>к</w:t>
      </w:r>
      <w:r w:rsidR="007A40D2" w:rsidRPr="00522D9D">
        <w:rPr>
          <w:sz w:val="16"/>
          <w:szCs w:val="16"/>
        </w:rPr>
        <w:t>арнитин………………………</w:t>
      </w:r>
      <w:r w:rsidR="007B33DE" w:rsidRPr="00522D9D">
        <w:rPr>
          <w:sz w:val="16"/>
          <w:szCs w:val="16"/>
        </w:rPr>
        <w:t>……</w:t>
      </w:r>
      <w:r w:rsidR="00AB4CFA" w:rsidRPr="00522D9D">
        <w:rPr>
          <w:sz w:val="16"/>
          <w:szCs w:val="16"/>
        </w:rPr>
        <w:t>…</w:t>
      </w:r>
      <w:r w:rsidR="007A40D2" w:rsidRPr="00522D9D">
        <w:rPr>
          <w:sz w:val="16"/>
          <w:szCs w:val="16"/>
        </w:rPr>
        <w:t>80</w:t>
      </w:r>
      <w:r w:rsidR="007B33DE" w:rsidRPr="00522D9D">
        <w:rPr>
          <w:sz w:val="16"/>
          <w:szCs w:val="16"/>
        </w:rPr>
        <w:t xml:space="preserve"> </w:t>
      </w:r>
      <w:r w:rsidR="007A40D2" w:rsidRPr="00522D9D">
        <w:rPr>
          <w:sz w:val="16"/>
          <w:szCs w:val="16"/>
        </w:rPr>
        <w:t>мг</w:t>
      </w:r>
      <w:r w:rsidR="00AB4CFA" w:rsidRPr="00522D9D">
        <w:rPr>
          <w:sz w:val="16"/>
          <w:szCs w:val="16"/>
        </w:rPr>
        <w:t>;</w:t>
      </w:r>
    </w:p>
    <w:p w14:paraId="20527BE1" w14:textId="1E62C908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  <w:lang w:val="en-US"/>
        </w:rPr>
        <w:t>L</w:t>
      </w:r>
      <w:r w:rsidRPr="00522D9D">
        <w:rPr>
          <w:sz w:val="16"/>
          <w:szCs w:val="16"/>
        </w:rPr>
        <w:t>-</w:t>
      </w:r>
      <w:r w:rsidR="004D4A43" w:rsidRPr="00522D9D">
        <w:rPr>
          <w:sz w:val="16"/>
          <w:szCs w:val="16"/>
        </w:rPr>
        <w:t>к</w:t>
      </w:r>
      <w:r w:rsidRPr="00522D9D">
        <w:rPr>
          <w:sz w:val="16"/>
          <w:szCs w:val="16"/>
        </w:rPr>
        <w:t>арнитин…………………………………</w:t>
      </w:r>
      <w:r w:rsidR="007B33DE" w:rsidRPr="00522D9D">
        <w:rPr>
          <w:sz w:val="16"/>
          <w:szCs w:val="16"/>
        </w:rPr>
        <w:t>...</w:t>
      </w:r>
      <w:r w:rsidR="00AB4CFA" w:rsidRPr="00522D9D">
        <w:rPr>
          <w:sz w:val="16"/>
          <w:szCs w:val="16"/>
        </w:rPr>
        <w:t>.....</w:t>
      </w:r>
      <w:r w:rsidRPr="00522D9D">
        <w:rPr>
          <w:sz w:val="16"/>
          <w:szCs w:val="16"/>
        </w:rPr>
        <w:t>160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мг</w:t>
      </w:r>
      <w:r w:rsidR="00AB4CFA" w:rsidRPr="00522D9D">
        <w:rPr>
          <w:sz w:val="16"/>
          <w:szCs w:val="16"/>
        </w:rPr>
        <w:t>;</w:t>
      </w:r>
    </w:p>
    <w:p w14:paraId="17673AD0" w14:textId="7514CB49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Экстракт </w:t>
      </w:r>
      <w:proofErr w:type="gramStart"/>
      <w:r w:rsidRPr="00522D9D">
        <w:rPr>
          <w:sz w:val="16"/>
          <w:szCs w:val="16"/>
        </w:rPr>
        <w:t>черной</w:t>
      </w:r>
      <w:proofErr w:type="gramEnd"/>
      <w:r w:rsidRPr="00522D9D">
        <w:rPr>
          <w:sz w:val="16"/>
          <w:szCs w:val="16"/>
        </w:rPr>
        <w:t xml:space="preserve"> перуанской маки………</w:t>
      </w:r>
      <w:r w:rsidR="007B33DE" w:rsidRPr="00522D9D">
        <w:rPr>
          <w:sz w:val="16"/>
          <w:szCs w:val="16"/>
        </w:rPr>
        <w:t>…</w:t>
      </w:r>
      <w:r w:rsidR="00AB4CFA" w:rsidRPr="00522D9D">
        <w:rPr>
          <w:sz w:val="16"/>
          <w:szCs w:val="16"/>
        </w:rPr>
        <w:t>….</w:t>
      </w:r>
      <w:r w:rsidRPr="00522D9D">
        <w:rPr>
          <w:sz w:val="16"/>
          <w:szCs w:val="16"/>
        </w:rPr>
        <w:t>400</w:t>
      </w:r>
      <w:r w:rsidR="007B33DE" w:rsidRPr="00522D9D">
        <w:rPr>
          <w:sz w:val="16"/>
          <w:szCs w:val="16"/>
        </w:rPr>
        <w:t xml:space="preserve"> </w:t>
      </w:r>
      <w:r w:rsidRPr="00522D9D">
        <w:rPr>
          <w:sz w:val="16"/>
          <w:szCs w:val="16"/>
        </w:rPr>
        <w:t>мг</w:t>
      </w:r>
      <w:r w:rsidR="00AB4CFA" w:rsidRPr="00522D9D">
        <w:rPr>
          <w:sz w:val="16"/>
          <w:szCs w:val="16"/>
        </w:rPr>
        <w:t>;</w:t>
      </w:r>
    </w:p>
    <w:p w14:paraId="32172A73" w14:textId="235554C8" w:rsidR="007B33DE" w:rsidRPr="00522D9D" w:rsidRDefault="007B33DE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proofErr w:type="spellStart"/>
      <w:r w:rsidRPr="00522D9D">
        <w:rPr>
          <w:sz w:val="16"/>
          <w:szCs w:val="16"/>
        </w:rPr>
        <w:t>Эпимедиум</w:t>
      </w:r>
      <w:proofErr w:type="spellEnd"/>
      <w:r w:rsidRPr="00522D9D">
        <w:rPr>
          <w:sz w:val="16"/>
          <w:szCs w:val="16"/>
        </w:rPr>
        <w:t xml:space="preserve"> крупноцветковый ………………</w:t>
      </w:r>
      <w:r w:rsidR="00AB4CFA" w:rsidRPr="00522D9D">
        <w:rPr>
          <w:sz w:val="16"/>
          <w:szCs w:val="16"/>
        </w:rPr>
        <w:t>…</w:t>
      </w:r>
      <w:r w:rsidRPr="00522D9D">
        <w:rPr>
          <w:sz w:val="16"/>
          <w:szCs w:val="16"/>
        </w:rPr>
        <w:t>200 мг</w:t>
      </w:r>
      <w:r w:rsidR="00AB4CFA" w:rsidRPr="00522D9D">
        <w:rPr>
          <w:sz w:val="16"/>
          <w:szCs w:val="16"/>
        </w:rPr>
        <w:t>;</w:t>
      </w:r>
    </w:p>
    <w:p w14:paraId="6E47E965" w14:textId="4B618D80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</w:p>
    <w:p w14:paraId="57D1AB7F" w14:textId="1BA22F89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b/>
          <w:sz w:val="16"/>
          <w:szCs w:val="16"/>
        </w:rPr>
        <w:t>Вспомогательные вещества:</w:t>
      </w:r>
      <w:r w:rsidRPr="00522D9D">
        <w:rPr>
          <w:sz w:val="16"/>
          <w:szCs w:val="16"/>
        </w:rPr>
        <w:t xml:space="preserve"> микрокристаллическая целлюлоза, гуммиарабик (Е414), магния цитрат</w:t>
      </w:r>
      <w:r w:rsidR="00AB4CFA" w:rsidRPr="00522D9D">
        <w:rPr>
          <w:sz w:val="16"/>
          <w:szCs w:val="16"/>
        </w:rPr>
        <w:t>.</w:t>
      </w:r>
    </w:p>
    <w:p w14:paraId="21ACFEE1" w14:textId="77777777" w:rsidR="007A40D2" w:rsidRPr="00522D9D" w:rsidRDefault="007A40D2" w:rsidP="00CE6F99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</w:p>
    <w:p w14:paraId="04BACC1E" w14:textId="0A30D3FD" w:rsidR="00CE6F99" w:rsidRPr="00522D9D" w:rsidRDefault="00CE6F99" w:rsidP="00CE6F99">
      <w:pPr>
        <w:pStyle w:val="20"/>
        <w:spacing w:after="0" w:line="240" w:lineRule="auto"/>
        <w:ind w:firstLine="0"/>
        <w:jc w:val="both"/>
        <w:rPr>
          <w:b/>
          <w:sz w:val="16"/>
          <w:szCs w:val="16"/>
        </w:rPr>
      </w:pPr>
      <w:r w:rsidRPr="00522D9D">
        <w:rPr>
          <w:b/>
          <w:sz w:val="16"/>
          <w:szCs w:val="16"/>
        </w:rPr>
        <w:t>Список ингредиентов:</w:t>
      </w:r>
    </w:p>
    <w:p w14:paraId="0D354E3A" w14:textId="0320BF2D" w:rsidR="00CE6F99" w:rsidRPr="00522D9D" w:rsidRDefault="00CE6F99" w:rsidP="0051419F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>Экстракт плодов,</w:t>
      </w:r>
      <w:r w:rsidR="004D4A43" w:rsidRPr="00522D9D">
        <w:rPr>
          <w:sz w:val="16"/>
          <w:szCs w:val="16"/>
        </w:rPr>
        <w:t xml:space="preserve"> </w:t>
      </w:r>
      <w:proofErr w:type="spellStart"/>
      <w:r w:rsidR="004D4A43" w:rsidRPr="00522D9D">
        <w:rPr>
          <w:sz w:val="16"/>
          <w:szCs w:val="16"/>
        </w:rPr>
        <w:t>якорцев</w:t>
      </w:r>
      <w:proofErr w:type="spellEnd"/>
      <w:r w:rsidR="004D4A43" w:rsidRPr="00522D9D">
        <w:rPr>
          <w:sz w:val="16"/>
          <w:szCs w:val="16"/>
        </w:rPr>
        <w:t xml:space="preserve">  стелющихся</w:t>
      </w:r>
      <w:r w:rsidRPr="00522D9D">
        <w:rPr>
          <w:sz w:val="16"/>
          <w:szCs w:val="16"/>
        </w:rPr>
        <w:t xml:space="preserve">, L-аргинин, витамин E, </w:t>
      </w:r>
      <w:proofErr w:type="spellStart"/>
      <w:r w:rsidRPr="00522D9D">
        <w:rPr>
          <w:sz w:val="16"/>
          <w:szCs w:val="16"/>
        </w:rPr>
        <w:t>Ferula</w:t>
      </w:r>
      <w:proofErr w:type="spellEnd"/>
      <w:r w:rsidRPr="00522D9D">
        <w:rPr>
          <w:sz w:val="16"/>
          <w:szCs w:val="16"/>
        </w:rPr>
        <w:t xml:space="preserve"> </w:t>
      </w:r>
      <w:proofErr w:type="spellStart"/>
      <w:r w:rsidRPr="00522D9D">
        <w:rPr>
          <w:sz w:val="16"/>
          <w:szCs w:val="16"/>
        </w:rPr>
        <w:t>Elatior</w:t>
      </w:r>
      <w:proofErr w:type="spellEnd"/>
      <w:r w:rsidRPr="00522D9D">
        <w:rPr>
          <w:sz w:val="16"/>
          <w:szCs w:val="16"/>
        </w:rPr>
        <w:t xml:space="preserve">, </w:t>
      </w:r>
      <w:r w:rsidR="004D4A43" w:rsidRPr="00522D9D">
        <w:rPr>
          <w:sz w:val="16"/>
          <w:szCs w:val="16"/>
        </w:rPr>
        <w:t xml:space="preserve">селен, </w:t>
      </w:r>
      <w:proofErr w:type="spellStart"/>
      <w:r w:rsidR="004D4A43" w:rsidRPr="00522D9D">
        <w:rPr>
          <w:sz w:val="16"/>
          <w:szCs w:val="16"/>
        </w:rPr>
        <w:t>ликопин</w:t>
      </w:r>
      <w:proofErr w:type="spellEnd"/>
      <w:r w:rsidR="004D4A43" w:rsidRPr="00522D9D">
        <w:rPr>
          <w:sz w:val="16"/>
          <w:szCs w:val="16"/>
        </w:rPr>
        <w:t>, ц</w:t>
      </w:r>
      <w:r w:rsidRPr="00522D9D">
        <w:rPr>
          <w:sz w:val="16"/>
          <w:szCs w:val="16"/>
        </w:rPr>
        <w:t xml:space="preserve">инк, </w:t>
      </w:r>
      <w:r w:rsidR="004D4A43" w:rsidRPr="00522D9D">
        <w:rPr>
          <w:sz w:val="16"/>
          <w:szCs w:val="16"/>
        </w:rPr>
        <w:t>л</w:t>
      </w:r>
      <w:r w:rsidRPr="00522D9D">
        <w:rPr>
          <w:sz w:val="16"/>
          <w:szCs w:val="16"/>
        </w:rPr>
        <w:t xml:space="preserve">имонная кислота, </w:t>
      </w:r>
      <w:r w:rsidR="004D4A43" w:rsidRPr="00522D9D">
        <w:rPr>
          <w:sz w:val="16"/>
          <w:szCs w:val="16"/>
        </w:rPr>
        <w:t>в</w:t>
      </w:r>
      <w:r w:rsidRPr="00522D9D">
        <w:rPr>
          <w:sz w:val="16"/>
          <w:szCs w:val="16"/>
        </w:rPr>
        <w:t xml:space="preserve">итамин B12, </w:t>
      </w:r>
      <w:r w:rsidR="004D4A43" w:rsidRPr="00522D9D">
        <w:rPr>
          <w:sz w:val="16"/>
          <w:szCs w:val="16"/>
        </w:rPr>
        <w:t>ф</w:t>
      </w:r>
      <w:r w:rsidRPr="00522D9D">
        <w:rPr>
          <w:sz w:val="16"/>
          <w:szCs w:val="16"/>
        </w:rPr>
        <w:t xml:space="preserve">олиевая кислота, </w:t>
      </w:r>
      <w:proofErr w:type="spellStart"/>
      <w:r w:rsidR="004D4A43" w:rsidRPr="00522D9D">
        <w:rPr>
          <w:sz w:val="16"/>
          <w:szCs w:val="16"/>
        </w:rPr>
        <w:t>э</w:t>
      </w:r>
      <w:r w:rsidR="0051419F" w:rsidRPr="00522D9D">
        <w:rPr>
          <w:sz w:val="16"/>
          <w:szCs w:val="16"/>
        </w:rPr>
        <w:t>пимедиум</w:t>
      </w:r>
      <w:proofErr w:type="spellEnd"/>
      <w:r w:rsidR="0051419F" w:rsidRPr="00522D9D">
        <w:rPr>
          <w:sz w:val="16"/>
          <w:szCs w:val="16"/>
        </w:rPr>
        <w:t xml:space="preserve"> </w:t>
      </w:r>
      <w:proofErr w:type="spellStart"/>
      <w:r w:rsidR="0051419F" w:rsidRPr="00522D9D">
        <w:rPr>
          <w:sz w:val="16"/>
          <w:szCs w:val="16"/>
        </w:rPr>
        <w:t>грандифлорум</w:t>
      </w:r>
      <w:proofErr w:type="spellEnd"/>
      <w:r w:rsidRPr="00522D9D">
        <w:rPr>
          <w:sz w:val="16"/>
          <w:szCs w:val="16"/>
        </w:rPr>
        <w:t>,</w:t>
      </w:r>
      <w:r w:rsidR="0051419F" w:rsidRPr="00522D9D">
        <w:rPr>
          <w:sz w:val="16"/>
          <w:szCs w:val="16"/>
        </w:rPr>
        <w:t xml:space="preserve"> </w:t>
      </w:r>
      <w:proofErr w:type="spellStart"/>
      <w:r w:rsidR="004D4A43" w:rsidRPr="00522D9D">
        <w:rPr>
          <w:sz w:val="16"/>
          <w:szCs w:val="16"/>
        </w:rPr>
        <w:t>к</w:t>
      </w:r>
      <w:r w:rsidRPr="00522D9D">
        <w:rPr>
          <w:sz w:val="16"/>
          <w:szCs w:val="16"/>
        </w:rPr>
        <w:t>оэнзим</w:t>
      </w:r>
      <w:proofErr w:type="spellEnd"/>
      <w:r w:rsidRPr="00522D9D">
        <w:rPr>
          <w:sz w:val="16"/>
          <w:szCs w:val="16"/>
        </w:rPr>
        <w:t xml:space="preserve"> Q10, </w:t>
      </w:r>
      <w:r w:rsidR="004D4A43" w:rsidRPr="00522D9D">
        <w:rPr>
          <w:sz w:val="16"/>
          <w:szCs w:val="16"/>
        </w:rPr>
        <w:t>а</w:t>
      </w:r>
      <w:r w:rsidRPr="00522D9D">
        <w:rPr>
          <w:sz w:val="16"/>
          <w:szCs w:val="16"/>
        </w:rPr>
        <w:t>цет</w:t>
      </w:r>
      <w:r w:rsidR="0051419F" w:rsidRPr="00522D9D">
        <w:rPr>
          <w:sz w:val="16"/>
          <w:szCs w:val="16"/>
        </w:rPr>
        <w:t>ил L - карнитин, L - к</w:t>
      </w:r>
      <w:r w:rsidR="004D4A43" w:rsidRPr="00522D9D">
        <w:rPr>
          <w:sz w:val="16"/>
          <w:szCs w:val="16"/>
        </w:rPr>
        <w:t>арнитин, э</w:t>
      </w:r>
      <w:r w:rsidRPr="00522D9D">
        <w:rPr>
          <w:sz w:val="16"/>
          <w:szCs w:val="16"/>
        </w:rPr>
        <w:t xml:space="preserve">кстракт </w:t>
      </w:r>
      <w:proofErr w:type="gramStart"/>
      <w:r w:rsidRPr="00522D9D">
        <w:rPr>
          <w:sz w:val="16"/>
          <w:szCs w:val="16"/>
        </w:rPr>
        <w:t>черной</w:t>
      </w:r>
      <w:proofErr w:type="gramEnd"/>
      <w:r w:rsidRPr="00522D9D">
        <w:rPr>
          <w:sz w:val="16"/>
          <w:szCs w:val="16"/>
        </w:rPr>
        <w:t xml:space="preserve"> перуанской маки.</w:t>
      </w:r>
    </w:p>
    <w:p w14:paraId="574F1695" w14:textId="77777777" w:rsidR="006B009B" w:rsidRPr="00522D9D" w:rsidRDefault="006B009B" w:rsidP="0051419F">
      <w:pPr>
        <w:pStyle w:val="20"/>
        <w:spacing w:after="0" w:line="240" w:lineRule="auto"/>
        <w:ind w:firstLine="0"/>
        <w:jc w:val="both"/>
        <w:rPr>
          <w:b/>
          <w:sz w:val="16"/>
          <w:szCs w:val="16"/>
        </w:rPr>
      </w:pPr>
    </w:p>
    <w:p w14:paraId="18A0A67B" w14:textId="1D7811ED" w:rsidR="00ED4761" w:rsidRPr="00522D9D" w:rsidRDefault="00ED4761" w:rsidP="0051419F">
      <w:pPr>
        <w:pStyle w:val="20"/>
        <w:spacing w:after="0" w:line="240" w:lineRule="auto"/>
        <w:ind w:firstLine="0"/>
        <w:jc w:val="both"/>
        <w:rPr>
          <w:sz w:val="16"/>
          <w:szCs w:val="16"/>
        </w:rPr>
      </w:pPr>
      <w:proofErr w:type="spellStart"/>
      <w:proofErr w:type="gramStart"/>
      <w:r w:rsidRPr="00522D9D">
        <w:rPr>
          <w:b/>
          <w:sz w:val="16"/>
          <w:szCs w:val="16"/>
        </w:rPr>
        <w:t>Фармако</w:t>
      </w:r>
      <w:proofErr w:type="spellEnd"/>
      <w:r w:rsidR="00AB4CFA" w:rsidRPr="00522D9D">
        <w:rPr>
          <w:b/>
          <w:sz w:val="16"/>
          <w:szCs w:val="16"/>
        </w:rPr>
        <w:t>-</w:t>
      </w:r>
      <w:r w:rsidRPr="00522D9D">
        <w:rPr>
          <w:b/>
          <w:sz w:val="16"/>
          <w:szCs w:val="16"/>
        </w:rPr>
        <w:t>терапевтическая</w:t>
      </w:r>
      <w:proofErr w:type="gramEnd"/>
      <w:r w:rsidRPr="00522D9D">
        <w:rPr>
          <w:b/>
          <w:sz w:val="16"/>
          <w:szCs w:val="16"/>
        </w:rPr>
        <w:t xml:space="preserve"> группа:</w:t>
      </w:r>
      <w:r w:rsidRPr="00522D9D">
        <w:rPr>
          <w:sz w:val="16"/>
          <w:szCs w:val="16"/>
        </w:rPr>
        <w:t xml:space="preserve"> Средство </w:t>
      </w:r>
      <w:r w:rsidR="00A21D43">
        <w:rPr>
          <w:sz w:val="16"/>
          <w:szCs w:val="16"/>
        </w:rPr>
        <w:t xml:space="preserve">для </w:t>
      </w:r>
      <w:r w:rsidRPr="00522D9D">
        <w:rPr>
          <w:sz w:val="16"/>
          <w:szCs w:val="16"/>
        </w:rPr>
        <w:t xml:space="preserve">лечения </w:t>
      </w:r>
      <w:proofErr w:type="spellStart"/>
      <w:r w:rsidRPr="00522D9D">
        <w:rPr>
          <w:sz w:val="16"/>
          <w:szCs w:val="16"/>
        </w:rPr>
        <w:t>эректильной</w:t>
      </w:r>
      <w:proofErr w:type="spellEnd"/>
      <w:r w:rsidRPr="00522D9D">
        <w:rPr>
          <w:sz w:val="16"/>
          <w:szCs w:val="16"/>
        </w:rPr>
        <w:t xml:space="preserve"> дисфункции.</w:t>
      </w:r>
    </w:p>
    <w:p w14:paraId="5106CACE" w14:textId="77777777" w:rsidR="00C07840" w:rsidRPr="00522D9D" w:rsidRDefault="00C07840" w:rsidP="00084818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</w:p>
    <w:p w14:paraId="0C9F2279" w14:textId="599242A4" w:rsidR="00410A67" w:rsidRPr="00522D9D" w:rsidRDefault="00ED4761" w:rsidP="00084818">
      <w:pPr>
        <w:pStyle w:val="20"/>
        <w:shd w:val="clear" w:color="auto" w:fill="auto"/>
        <w:spacing w:after="0" w:line="240" w:lineRule="auto"/>
        <w:ind w:firstLine="0"/>
        <w:jc w:val="both"/>
        <w:rPr>
          <w:b/>
          <w:sz w:val="16"/>
          <w:szCs w:val="16"/>
        </w:rPr>
      </w:pPr>
      <w:r w:rsidRPr="00522D9D">
        <w:rPr>
          <w:b/>
          <w:sz w:val="16"/>
          <w:szCs w:val="16"/>
        </w:rPr>
        <w:t>Фармакологические свойства:</w:t>
      </w:r>
    </w:p>
    <w:p w14:paraId="48303107" w14:textId="66E02271" w:rsidR="00A42D9B" w:rsidRPr="00522D9D" w:rsidRDefault="006B009B" w:rsidP="004D4A43">
      <w:pPr>
        <w:pStyle w:val="20"/>
        <w:shd w:val="clear" w:color="auto" w:fill="auto"/>
        <w:spacing w:after="0" w:line="240" w:lineRule="auto"/>
        <w:ind w:firstLine="0"/>
        <w:jc w:val="left"/>
        <w:rPr>
          <w:sz w:val="16"/>
          <w:szCs w:val="16"/>
        </w:rPr>
      </w:pPr>
      <w:proofErr w:type="spellStart"/>
      <w:r w:rsidRPr="00522D9D">
        <w:rPr>
          <w:i/>
          <w:sz w:val="16"/>
          <w:szCs w:val="16"/>
        </w:rPr>
        <w:t>Фармакодинамика</w:t>
      </w:r>
      <w:proofErr w:type="spellEnd"/>
      <w:r w:rsidRPr="00522D9D">
        <w:rPr>
          <w:b/>
          <w:sz w:val="16"/>
          <w:szCs w:val="16"/>
        </w:rPr>
        <w:t>:</w:t>
      </w:r>
      <w:r w:rsidR="00356823" w:rsidRPr="00522D9D">
        <w:rPr>
          <w:b/>
          <w:sz w:val="16"/>
          <w:szCs w:val="16"/>
        </w:rPr>
        <w:t xml:space="preserve"> </w:t>
      </w:r>
      <w:r w:rsidR="00356823" w:rsidRPr="00522D9D">
        <w:rPr>
          <w:sz w:val="16"/>
          <w:szCs w:val="16"/>
        </w:rPr>
        <w:t xml:space="preserve">Комбинированный растительный препарат. Действующие вещества растений, входящие в состав таблеток, стимулируют сперматогенез, повышают активность сперматозоидов, снижают вязкость спермы, увеличивают объем вырабатываемой спермы, уменьшают застойные явления в предстательной железе, уменьшают степень выраженности </w:t>
      </w:r>
      <w:proofErr w:type="spellStart"/>
      <w:r w:rsidR="00356823" w:rsidRPr="00522D9D">
        <w:rPr>
          <w:sz w:val="16"/>
          <w:szCs w:val="16"/>
        </w:rPr>
        <w:t>дизурических</w:t>
      </w:r>
      <w:proofErr w:type="spellEnd"/>
      <w:r w:rsidR="00356823" w:rsidRPr="00522D9D">
        <w:rPr>
          <w:sz w:val="16"/>
          <w:szCs w:val="16"/>
        </w:rPr>
        <w:t xml:space="preserve"> нарушений при доброкачественном увеличении предстательной  железы.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Якорцы стелющиеся</w:t>
      </w:r>
      <w:r w:rsidR="00356823" w:rsidRPr="00522D9D">
        <w:rPr>
          <w:sz w:val="16"/>
          <w:szCs w:val="16"/>
        </w:rPr>
        <w:t xml:space="preserve"> - растение обладает очень хорошим мочегонным эффектом, способствует выведению  излишней жидкости и, как следствие, является профилактикой формирования камней. Растением лечат мужское бесплодие, связанное с недостаточным кровообращением в органах малого таза и воспалительными процессами. Применяются для профилактики аденомы простаты в качестве противоопухолевого средства, очень эффективны при лечении </w:t>
      </w:r>
      <w:proofErr w:type="spellStart"/>
      <w:r w:rsidR="00356823" w:rsidRPr="00522D9D">
        <w:rPr>
          <w:sz w:val="16"/>
          <w:szCs w:val="16"/>
        </w:rPr>
        <w:t>эректильной</w:t>
      </w:r>
      <w:proofErr w:type="spellEnd"/>
      <w:r w:rsidR="00356823" w:rsidRPr="00522D9D">
        <w:rPr>
          <w:sz w:val="16"/>
          <w:szCs w:val="16"/>
        </w:rPr>
        <w:t xml:space="preserve"> дисфункции и импотенции. Растение способно отодвигать угасание мужской молодости. В качестве сильного антибактериального средства вполне может заменить антибиотики широкого спектра в лечении бактериального простатита.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L-Аргинин</w:t>
      </w:r>
      <w:r w:rsidR="00356823" w:rsidRPr="00522D9D">
        <w:rPr>
          <w:sz w:val="16"/>
          <w:szCs w:val="16"/>
        </w:rPr>
        <w:t xml:space="preserve"> стимулирует сперматогенез и кровенаполнение половых органов. Благотворно влияет на здоровье предстательной железы, увеличивает производство спермы и усиливает приток крови к половым органам, создавая условия для более стабильной и продолжительной эрекции. Семенная жидкость на 80% состоит из этого белкового строительного материала, и дефицит его может привести к бесплодию.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Витамин</w:t>
      </w:r>
      <w:proofErr w:type="gramStart"/>
      <w:r w:rsidR="00356823" w:rsidRPr="00522D9D">
        <w:rPr>
          <w:i/>
          <w:sz w:val="16"/>
          <w:szCs w:val="16"/>
        </w:rPr>
        <w:t xml:space="preserve"> Е</w:t>
      </w:r>
      <w:proofErr w:type="gramEnd"/>
      <w:r w:rsidR="00356823" w:rsidRPr="00522D9D">
        <w:rPr>
          <w:sz w:val="16"/>
          <w:szCs w:val="16"/>
        </w:rPr>
        <w:t xml:space="preserve"> повышает жизнеспособность сперматозоидов, увеличивает их количество и концентрацию, эффективен при </w:t>
      </w:r>
      <w:proofErr w:type="spellStart"/>
      <w:r w:rsidR="00356823" w:rsidRPr="00522D9D">
        <w:rPr>
          <w:sz w:val="16"/>
          <w:szCs w:val="16"/>
        </w:rPr>
        <w:t>астенозооспермии</w:t>
      </w:r>
      <w:proofErr w:type="spellEnd"/>
      <w:r w:rsidR="00356823" w:rsidRPr="00522D9D">
        <w:rPr>
          <w:sz w:val="16"/>
          <w:szCs w:val="16"/>
        </w:rPr>
        <w:t xml:space="preserve"> и </w:t>
      </w:r>
      <w:proofErr w:type="spellStart"/>
      <w:r w:rsidR="00356823" w:rsidRPr="00522D9D">
        <w:rPr>
          <w:sz w:val="16"/>
          <w:szCs w:val="16"/>
        </w:rPr>
        <w:t>олигоастенозооспермии</w:t>
      </w:r>
      <w:proofErr w:type="spellEnd"/>
      <w:r w:rsidR="00356823" w:rsidRPr="00522D9D">
        <w:rPr>
          <w:sz w:val="16"/>
          <w:szCs w:val="16"/>
        </w:rPr>
        <w:t>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 xml:space="preserve">Ферула </w:t>
      </w:r>
      <w:proofErr w:type="spellStart"/>
      <w:r w:rsidR="00356823" w:rsidRPr="00522D9D">
        <w:rPr>
          <w:i/>
          <w:sz w:val="16"/>
          <w:szCs w:val="16"/>
        </w:rPr>
        <w:t>Элатиор</w:t>
      </w:r>
      <w:proofErr w:type="spellEnd"/>
      <w:r w:rsidR="00356823" w:rsidRPr="00522D9D">
        <w:rPr>
          <w:sz w:val="16"/>
          <w:szCs w:val="16"/>
        </w:rPr>
        <w:t xml:space="preserve"> способствует улучшению потенции, способствует ускорению лечения аденомы простаты.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Селен</w:t>
      </w:r>
      <w:r w:rsidR="00356823" w:rsidRPr="00522D9D">
        <w:rPr>
          <w:sz w:val="16"/>
          <w:szCs w:val="16"/>
        </w:rPr>
        <w:t xml:space="preserve"> является важным микроэлементом для работы репродукт</w:t>
      </w:r>
      <w:r w:rsidR="00FE7219" w:rsidRPr="00522D9D">
        <w:rPr>
          <w:sz w:val="16"/>
          <w:szCs w:val="16"/>
        </w:rPr>
        <w:t xml:space="preserve">ивной сферы. Он входит в состав </w:t>
      </w:r>
      <w:proofErr w:type="spellStart"/>
      <w:r w:rsidR="00356823" w:rsidRPr="00522D9D">
        <w:rPr>
          <w:sz w:val="16"/>
          <w:szCs w:val="16"/>
        </w:rPr>
        <w:t>селенопротеинов</w:t>
      </w:r>
      <w:proofErr w:type="spellEnd"/>
      <w:r w:rsidR="00356823" w:rsidRPr="00522D9D">
        <w:rPr>
          <w:sz w:val="16"/>
          <w:szCs w:val="16"/>
        </w:rPr>
        <w:t xml:space="preserve"> спермы и яичников, улучшает выработку и качество спермы, повышает либидо.</w:t>
      </w:r>
      <w:r w:rsidR="00356823" w:rsidRPr="00522D9D">
        <w:rPr>
          <w:sz w:val="16"/>
          <w:szCs w:val="16"/>
        </w:rPr>
        <w:br/>
      </w:r>
      <w:proofErr w:type="spellStart"/>
      <w:r w:rsidR="00356823" w:rsidRPr="00522D9D">
        <w:rPr>
          <w:i/>
          <w:sz w:val="16"/>
          <w:szCs w:val="16"/>
        </w:rPr>
        <w:t>Ликопин</w:t>
      </w:r>
      <w:proofErr w:type="spellEnd"/>
      <w:r w:rsidR="00356823" w:rsidRPr="00522D9D">
        <w:rPr>
          <w:sz w:val="16"/>
          <w:szCs w:val="16"/>
        </w:rPr>
        <w:t xml:space="preserve"> нормализует соотношение жирных кислот в семенной плазме мужчин, улучшает качественные и количественные показатели </w:t>
      </w:r>
      <w:proofErr w:type="spellStart"/>
      <w:r w:rsidR="00356823" w:rsidRPr="00522D9D">
        <w:rPr>
          <w:sz w:val="16"/>
          <w:szCs w:val="16"/>
        </w:rPr>
        <w:t>эякулята</w:t>
      </w:r>
      <w:proofErr w:type="spellEnd"/>
      <w:r w:rsidR="00356823" w:rsidRPr="00522D9D">
        <w:rPr>
          <w:sz w:val="16"/>
          <w:szCs w:val="16"/>
        </w:rPr>
        <w:t xml:space="preserve"> и увеличивает вероятность зачатия. Установлено, что риск развития некоторых видов рака обратно пропорционален содержанию в крови </w:t>
      </w:r>
      <w:proofErr w:type="spellStart"/>
      <w:r w:rsidR="00356823" w:rsidRPr="00522D9D">
        <w:rPr>
          <w:sz w:val="16"/>
          <w:szCs w:val="16"/>
        </w:rPr>
        <w:t>ликопина</w:t>
      </w:r>
      <w:proofErr w:type="spellEnd"/>
      <w:r w:rsidR="00356823" w:rsidRPr="00522D9D">
        <w:rPr>
          <w:sz w:val="16"/>
          <w:szCs w:val="16"/>
        </w:rPr>
        <w:t xml:space="preserve">. Особенно </w:t>
      </w:r>
      <w:proofErr w:type="gramStart"/>
      <w:r w:rsidR="00356823" w:rsidRPr="00522D9D">
        <w:rPr>
          <w:sz w:val="16"/>
          <w:szCs w:val="16"/>
        </w:rPr>
        <w:t>полезен</w:t>
      </w:r>
      <w:proofErr w:type="gramEnd"/>
      <w:r w:rsidR="00356823" w:rsidRPr="00522D9D">
        <w:rPr>
          <w:sz w:val="16"/>
          <w:szCs w:val="16"/>
        </w:rPr>
        <w:t xml:space="preserve"> </w:t>
      </w:r>
      <w:proofErr w:type="spellStart"/>
      <w:r w:rsidR="00356823" w:rsidRPr="00522D9D">
        <w:rPr>
          <w:sz w:val="16"/>
          <w:szCs w:val="16"/>
        </w:rPr>
        <w:t>ликопин</w:t>
      </w:r>
      <w:proofErr w:type="spellEnd"/>
      <w:r w:rsidR="00356823" w:rsidRPr="00522D9D">
        <w:rPr>
          <w:sz w:val="16"/>
          <w:szCs w:val="16"/>
        </w:rPr>
        <w:t xml:space="preserve"> для простаты. За счет уменьшения окислительного стресса он тормозит развитие доброкачественной гиперплазии простаты.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Цинк</w:t>
      </w:r>
      <w:r w:rsidR="00356823" w:rsidRPr="00522D9D">
        <w:rPr>
          <w:sz w:val="16"/>
          <w:szCs w:val="16"/>
        </w:rPr>
        <w:t xml:space="preserve"> необходим для синтеза основного мужского гормона тестостерона и фолликулостимулирующего гормона (ФСГ), которые отвечают за выработку спермы.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Лимонная кислота</w:t>
      </w:r>
      <w:r w:rsidR="00356823" w:rsidRPr="00522D9D">
        <w:rPr>
          <w:sz w:val="16"/>
          <w:szCs w:val="16"/>
        </w:rPr>
        <w:t xml:space="preserve"> является биохимическим маркером функции простаты, обеспечивает разжижение семенной жидкости и активацию </w:t>
      </w:r>
      <w:proofErr w:type="spellStart"/>
      <w:r w:rsidR="00356823" w:rsidRPr="00522D9D">
        <w:rPr>
          <w:sz w:val="16"/>
          <w:szCs w:val="16"/>
        </w:rPr>
        <w:t>гиалуронидазы</w:t>
      </w:r>
      <w:proofErr w:type="spellEnd"/>
      <w:r w:rsidR="00356823" w:rsidRPr="00522D9D">
        <w:rPr>
          <w:sz w:val="16"/>
          <w:szCs w:val="16"/>
        </w:rPr>
        <w:t>, которая способствует проникновению сперматозоидов в яйцеклетку.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Витамин В12</w:t>
      </w:r>
      <w:r w:rsidR="00356823" w:rsidRPr="00522D9D">
        <w:rPr>
          <w:sz w:val="16"/>
          <w:szCs w:val="16"/>
        </w:rPr>
        <w:t xml:space="preserve"> напрямую влияет на количество сперматозоидов в семенной жидкости. При нормальном уровне витамина в крови это количество максимально.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Фолиевая кислота</w:t>
      </w:r>
      <w:r w:rsidR="00356823" w:rsidRPr="00522D9D">
        <w:rPr>
          <w:sz w:val="16"/>
          <w:szCs w:val="16"/>
        </w:rPr>
        <w:t xml:space="preserve"> в организме мужчины способна </w:t>
      </w:r>
      <w:proofErr w:type="gramStart"/>
      <w:r w:rsidR="00356823" w:rsidRPr="00522D9D">
        <w:rPr>
          <w:sz w:val="16"/>
          <w:szCs w:val="16"/>
        </w:rPr>
        <w:t>снижать число сперматозоидов</w:t>
      </w:r>
      <w:proofErr w:type="gramEnd"/>
      <w:r w:rsidR="00356823" w:rsidRPr="00522D9D">
        <w:rPr>
          <w:sz w:val="16"/>
          <w:szCs w:val="16"/>
        </w:rPr>
        <w:t>, которые несут неверное число хромосом. Своевременный прием фолиевой кислоты, способствует снижению риска рождения ребенка с врожденными дефектами.</w:t>
      </w:r>
      <w:r w:rsidR="00356823" w:rsidRPr="00522D9D">
        <w:rPr>
          <w:sz w:val="16"/>
          <w:szCs w:val="16"/>
        </w:rPr>
        <w:br/>
      </w:r>
      <w:proofErr w:type="spellStart"/>
      <w:r w:rsidR="00356823" w:rsidRPr="00522D9D">
        <w:rPr>
          <w:i/>
          <w:sz w:val="16"/>
          <w:szCs w:val="16"/>
        </w:rPr>
        <w:t>Эпимедиум</w:t>
      </w:r>
      <w:proofErr w:type="spellEnd"/>
      <w:r w:rsidR="00356823" w:rsidRPr="00522D9D">
        <w:rPr>
          <w:i/>
          <w:sz w:val="16"/>
          <w:szCs w:val="16"/>
        </w:rPr>
        <w:t xml:space="preserve"> </w:t>
      </w:r>
      <w:proofErr w:type="gramStart"/>
      <w:r w:rsidR="00356823" w:rsidRPr="00522D9D">
        <w:rPr>
          <w:i/>
          <w:sz w:val="16"/>
          <w:szCs w:val="16"/>
        </w:rPr>
        <w:t>крупноцветковый</w:t>
      </w:r>
      <w:proofErr w:type="gramEnd"/>
      <w:r w:rsidR="00356823" w:rsidRPr="00522D9D">
        <w:rPr>
          <w:i/>
          <w:sz w:val="16"/>
          <w:szCs w:val="16"/>
        </w:rPr>
        <w:t xml:space="preserve"> </w:t>
      </w:r>
      <w:r w:rsidR="00356823" w:rsidRPr="00522D9D">
        <w:rPr>
          <w:sz w:val="16"/>
          <w:szCs w:val="16"/>
        </w:rPr>
        <w:t xml:space="preserve">приводит к повышению скорости сперматогенеза, возрастает количество спермиев в </w:t>
      </w:r>
      <w:proofErr w:type="spellStart"/>
      <w:r w:rsidR="00356823" w:rsidRPr="00522D9D">
        <w:rPr>
          <w:sz w:val="16"/>
          <w:szCs w:val="16"/>
        </w:rPr>
        <w:t>эякуляте</w:t>
      </w:r>
      <w:proofErr w:type="spellEnd"/>
      <w:r w:rsidR="00356823" w:rsidRPr="00522D9D">
        <w:rPr>
          <w:sz w:val="16"/>
          <w:szCs w:val="16"/>
        </w:rPr>
        <w:t xml:space="preserve">. Позволяет добиться активизации работы семенников, ответственных за секрецию мужского полового гормона, а также помогает </w:t>
      </w:r>
      <w:proofErr w:type="gramStart"/>
      <w:r w:rsidR="00356823" w:rsidRPr="00522D9D">
        <w:rPr>
          <w:sz w:val="16"/>
          <w:szCs w:val="16"/>
        </w:rPr>
        <w:t>страдающим</w:t>
      </w:r>
      <w:proofErr w:type="gramEnd"/>
      <w:r w:rsidR="00356823" w:rsidRPr="00522D9D">
        <w:rPr>
          <w:sz w:val="16"/>
          <w:szCs w:val="16"/>
        </w:rPr>
        <w:t xml:space="preserve"> от ослабленной и непродолжительной эрекции.</w:t>
      </w:r>
      <w:r w:rsidR="00356823" w:rsidRPr="00522D9D">
        <w:rPr>
          <w:sz w:val="16"/>
          <w:szCs w:val="16"/>
        </w:rPr>
        <w:br/>
      </w:r>
      <w:proofErr w:type="spellStart"/>
      <w:r w:rsidR="00356823" w:rsidRPr="00522D9D">
        <w:rPr>
          <w:i/>
          <w:sz w:val="16"/>
          <w:szCs w:val="16"/>
        </w:rPr>
        <w:t>Коэнзим</w:t>
      </w:r>
      <w:proofErr w:type="spellEnd"/>
      <w:r w:rsidR="00356823" w:rsidRPr="00522D9D">
        <w:rPr>
          <w:i/>
          <w:sz w:val="16"/>
          <w:szCs w:val="16"/>
        </w:rPr>
        <w:t xml:space="preserve"> Q10</w:t>
      </w:r>
      <w:r w:rsidR="00356823" w:rsidRPr="00522D9D">
        <w:rPr>
          <w:sz w:val="16"/>
          <w:szCs w:val="16"/>
        </w:rPr>
        <w:t xml:space="preserve"> мощнейший антиоксидант, который не только нейтрализует свободные радикалы, но и </w:t>
      </w:r>
      <w:proofErr w:type="gramStart"/>
      <w:r w:rsidR="00356823" w:rsidRPr="00522D9D">
        <w:rPr>
          <w:sz w:val="16"/>
          <w:szCs w:val="16"/>
        </w:rPr>
        <w:t xml:space="preserve">восстанавливает активность витамина Е. </w:t>
      </w:r>
      <w:r w:rsidR="00AB4CFA" w:rsidRPr="00522D9D">
        <w:rPr>
          <w:sz w:val="16"/>
          <w:szCs w:val="16"/>
        </w:rPr>
        <w:t xml:space="preserve"> </w:t>
      </w:r>
      <w:r w:rsidR="00356823" w:rsidRPr="00522D9D">
        <w:rPr>
          <w:sz w:val="16"/>
          <w:szCs w:val="16"/>
        </w:rPr>
        <w:t xml:space="preserve">Назначение </w:t>
      </w:r>
      <w:proofErr w:type="spellStart"/>
      <w:r w:rsidR="00356823" w:rsidRPr="00522D9D">
        <w:rPr>
          <w:sz w:val="16"/>
          <w:szCs w:val="16"/>
        </w:rPr>
        <w:t>коэнзима</w:t>
      </w:r>
      <w:proofErr w:type="spellEnd"/>
      <w:r w:rsidR="00356823" w:rsidRPr="00522D9D">
        <w:rPr>
          <w:sz w:val="16"/>
          <w:szCs w:val="16"/>
        </w:rPr>
        <w:t xml:space="preserve"> Q10 мужчинам с идиопатической формой </w:t>
      </w:r>
      <w:proofErr w:type="spellStart"/>
      <w:r w:rsidR="00356823" w:rsidRPr="00522D9D">
        <w:rPr>
          <w:sz w:val="16"/>
          <w:szCs w:val="16"/>
        </w:rPr>
        <w:t>астенозооспермии</w:t>
      </w:r>
      <w:proofErr w:type="spellEnd"/>
      <w:r w:rsidR="00356823" w:rsidRPr="00522D9D">
        <w:rPr>
          <w:sz w:val="16"/>
          <w:szCs w:val="16"/>
        </w:rPr>
        <w:t xml:space="preserve"> способствует</w:t>
      </w:r>
      <w:proofErr w:type="gramEnd"/>
      <w:r w:rsidR="00356823" w:rsidRPr="00522D9D">
        <w:rPr>
          <w:sz w:val="16"/>
          <w:szCs w:val="16"/>
        </w:rPr>
        <w:t xml:space="preserve"> росту количества подвижных сперматозоидов, их подвижности, уменьшению доли деформированных клеток. Немаловажно, что </w:t>
      </w:r>
      <w:proofErr w:type="spellStart"/>
      <w:r w:rsidR="00356823" w:rsidRPr="00522D9D">
        <w:rPr>
          <w:sz w:val="16"/>
          <w:szCs w:val="16"/>
        </w:rPr>
        <w:t>коэнзим</w:t>
      </w:r>
      <w:proofErr w:type="spellEnd"/>
      <w:r w:rsidR="00356823" w:rsidRPr="00522D9D">
        <w:rPr>
          <w:sz w:val="16"/>
          <w:szCs w:val="16"/>
        </w:rPr>
        <w:t xml:space="preserve"> Q10 способствует замедлению процессов старения, </w:t>
      </w:r>
      <w:proofErr w:type="gramStart"/>
      <w:r w:rsidR="00356823" w:rsidRPr="00522D9D">
        <w:rPr>
          <w:sz w:val="16"/>
          <w:szCs w:val="16"/>
        </w:rPr>
        <w:t>эффективен</w:t>
      </w:r>
      <w:proofErr w:type="gramEnd"/>
      <w:r w:rsidR="00356823" w:rsidRPr="00522D9D">
        <w:rPr>
          <w:sz w:val="16"/>
          <w:szCs w:val="16"/>
        </w:rPr>
        <w:t xml:space="preserve"> при астеническом синдроме и синдроме хронической усталости.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Ацетил-</w:t>
      </w:r>
      <w:proofErr w:type="gramStart"/>
      <w:r w:rsidR="00356823" w:rsidRPr="00522D9D">
        <w:rPr>
          <w:i/>
          <w:sz w:val="16"/>
          <w:szCs w:val="16"/>
        </w:rPr>
        <w:t>L</w:t>
      </w:r>
      <w:proofErr w:type="gramEnd"/>
      <w:r w:rsidR="00356823" w:rsidRPr="00522D9D">
        <w:rPr>
          <w:i/>
          <w:sz w:val="16"/>
          <w:szCs w:val="16"/>
        </w:rPr>
        <w:t>-карнитин</w:t>
      </w:r>
      <w:r w:rsidR="00356823" w:rsidRPr="00522D9D">
        <w:rPr>
          <w:sz w:val="16"/>
          <w:szCs w:val="16"/>
        </w:rPr>
        <w:t xml:space="preserve"> обеспечивает созревание и подвижность половых клеток, стабилизирует мембраны сперматозоидов и обеспечивает их функционирование.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L-карнитин</w:t>
      </w:r>
      <w:r w:rsidR="00356823" w:rsidRPr="00522D9D">
        <w:rPr>
          <w:sz w:val="16"/>
          <w:szCs w:val="16"/>
        </w:rPr>
        <w:t xml:space="preserve"> является одной из главных составляющих структуры сперматозоидов. Увеличивает количество и подвижность сперматозоидов, стимулирует их созревание, способствует уменьшению количества  атипичных (патологических) форм.</w:t>
      </w:r>
      <w:r w:rsidR="00356823" w:rsidRPr="00522D9D">
        <w:rPr>
          <w:sz w:val="16"/>
          <w:szCs w:val="16"/>
        </w:rPr>
        <w:br/>
      </w:r>
      <w:r w:rsidR="00356823" w:rsidRPr="00522D9D">
        <w:rPr>
          <w:i/>
          <w:sz w:val="16"/>
          <w:szCs w:val="16"/>
        </w:rPr>
        <w:t>Черная перуанская мака</w:t>
      </w:r>
      <w:r w:rsidR="00356823" w:rsidRPr="00522D9D">
        <w:rPr>
          <w:sz w:val="16"/>
          <w:szCs w:val="16"/>
        </w:rPr>
        <w:t xml:space="preserve"> стимулирует половую функцию и усиливает половое влечение у мужчин, увеличивая остроту ощущений во время полового акта, способствует улучшению </w:t>
      </w:r>
      <w:proofErr w:type="spellStart"/>
      <w:r w:rsidR="00356823" w:rsidRPr="00522D9D">
        <w:rPr>
          <w:sz w:val="16"/>
          <w:szCs w:val="16"/>
        </w:rPr>
        <w:t>эректильной</w:t>
      </w:r>
      <w:proofErr w:type="spellEnd"/>
      <w:r w:rsidR="00356823" w:rsidRPr="00522D9D">
        <w:rPr>
          <w:sz w:val="16"/>
          <w:szCs w:val="16"/>
        </w:rPr>
        <w:t xml:space="preserve"> функции, обладает общеукрепляющим действием, увеличивает количество </w:t>
      </w:r>
      <w:r w:rsidR="00356823" w:rsidRPr="00522D9D">
        <w:rPr>
          <w:sz w:val="16"/>
          <w:szCs w:val="16"/>
        </w:rPr>
        <w:lastRenderedPageBreak/>
        <w:t>и качество спермы, повышает подвижность сперматозоидов, что способствует решен</w:t>
      </w:r>
      <w:r w:rsidR="00A42D9B" w:rsidRPr="00522D9D">
        <w:rPr>
          <w:sz w:val="16"/>
          <w:szCs w:val="16"/>
        </w:rPr>
        <w:t>ию проблемы мужского бесплодия.</w:t>
      </w:r>
    </w:p>
    <w:p w14:paraId="735983A2" w14:textId="7BD5BE05" w:rsidR="00CE6F99" w:rsidRPr="00522D9D" w:rsidRDefault="00CE6F99" w:rsidP="00A42D9B">
      <w:pPr>
        <w:pStyle w:val="20"/>
        <w:shd w:val="clear" w:color="auto" w:fill="auto"/>
        <w:spacing w:after="0" w:line="240" w:lineRule="auto"/>
        <w:ind w:firstLine="0"/>
        <w:jc w:val="left"/>
        <w:rPr>
          <w:sz w:val="16"/>
          <w:szCs w:val="16"/>
        </w:rPr>
      </w:pPr>
      <w:r w:rsidRPr="00522D9D">
        <w:rPr>
          <w:b/>
          <w:sz w:val="16"/>
          <w:szCs w:val="16"/>
        </w:rPr>
        <w:t>Показания для применения:</w:t>
      </w:r>
    </w:p>
    <w:p w14:paraId="3F1791EB" w14:textId="7A06D2DB" w:rsidR="00FE7219" w:rsidRPr="00522D9D" w:rsidRDefault="00AB4CFA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b/>
          <w:sz w:val="16"/>
          <w:szCs w:val="16"/>
        </w:rPr>
        <w:t xml:space="preserve">         - </w:t>
      </w:r>
      <w:r w:rsidR="00FE7219" w:rsidRPr="00522D9D">
        <w:rPr>
          <w:sz w:val="16"/>
          <w:szCs w:val="16"/>
        </w:rPr>
        <w:t>при планировании зачатия;</w:t>
      </w:r>
    </w:p>
    <w:p w14:paraId="0645C136" w14:textId="02A259CE" w:rsidR="00FE7219" w:rsidRPr="00522D9D" w:rsidRDefault="00AB4CFA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  - </w:t>
      </w:r>
      <w:r w:rsidR="00FE7219" w:rsidRPr="00522D9D">
        <w:rPr>
          <w:sz w:val="16"/>
          <w:szCs w:val="16"/>
        </w:rPr>
        <w:t>в комплексной терапии мужского бесплодия;</w:t>
      </w:r>
    </w:p>
    <w:p w14:paraId="3D11EA1E" w14:textId="05112360" w:rsidR="00FE7219" w:rsidRPr="00522D9D" w:rsidRDefault="00AB4CFA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  - </w:t>
      </w:r>
      <w:r w:rsidR="00FE7219" w:rsidRPr="00522D9D">
        <w:rPr>
          <w:sz w:val="16"/>
          <w:szCs w:val="16"/>
        </w:rPr>
        <w:t>при доброкачественной гиперплазии  предстательной железы;</w:t>
      </w:r>
    </w:p>
    <w:p w14:paraId="734F4EE5" w14:textId="0656E187" w:rsidR="00FE7219" w:rsidRPr="00522D9D" w:rsidRDefault="00AB4CFA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  - </w:t>
      </w:r>
      <w:r w:rsidR="00FE7219" w:rsidRPr="00522D9D">
        <w:rPr>
          <w:sz w:val="16"/>
          <w:szCs w:val="16"/>
        </w:rPr>
        <w:t>при остром и хроническом воспалении простаты;</w:t>
      </w:r>
    </w:p>
    <w:p w14:paraId="4492AAC4" w14:textId="326A7520" w:rsidR="00FE7219" w:rsidRPr="00522D9D" w:rsidRDefault="00AB4CFA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  - </w:t>
      </w:r>
      <w:r w:rsidR="00FE7219" w:rsidRPr="00522D9D">
        <w:rPr>
          <w:sz w:val="16"/>
          <w:szCs w:val="16"/>
        </w:rPr>
        <w:t>при низкой подвижности половых клеток;</w:t>
      </w:r>
    </w:p>
    <w:p w14:paraId="49ADF98B" w14:textId="6BCE4CB7" w:rsidR="00FE7219" w:rsidRPr="00522D9D" w:rsidRDefault="00AB4CFA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  - </w:t>
      </w:r>
      <w:r w:rsidR="00FE7219" w:rsidRPr="00522D9D">
        <w:rPr>
          <w:sz w:val="16"/>
          <w:szCs w:val="16"/>
        </w:rPr>
        <w:t>для улучшения вязкости спермы;</w:t>
      </w:r>
    </w:p>
    <w:p w14:paraId="324B2941" w14:textId="6BC3B62D" w:rsidR="00FE7219" w:rsidRPr="00522D9D" w:rsidRDefault="00AB4CFA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  - </w:t>
      </w:r>
      <w:r w:rsidR="00FE7219" w:rsidRPr="00522D9D">
        <w:rPr>
          <w:sz w:val="16"/>
          <w:szCs w:val="16"/>
        </w:rPr>
        <w:t>для профилактики импотенции;</w:t>
      </w:r>
    </w:p>
    <w:p w14:paraId="087A81B3" w14:textId="0F420C4B" w:rsidR="00FE7219" w:rsidRPr="00522D9D" w:rsidRDefault="00AB4CFA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  - </w:t>
      </w:r>
      <w:proofErr w:type="spellStart"/>
      <w:r w:rsidR="00FE7219" w:rsidRPr="00522D9D">
        <w:rPr>
          <w:sz w:val="16"/>
          <w:szCs w:val="16"/>
        </w:rPr>
        <w:t>олигоспермия</w:t>
      </w:r>
      <w:proofErr w:type="spellEnd"/>
      <w:r w:rsidR="00FE7219" w:rsidRPr="00522D9D">
        <w:rPr>
          <w:sz w:val="16"/>
          <w:szCs w:val="16"/>
        </w:rPr>
        <w:t xml:space="preserve"> </w:t>
      </w:r>
      <w:proofErr w:type="gramStart"/>
      <w:r w:rsidR="00FE7219" w:rsidRPr="00522D9D">
        <w:rPr>
          <w:sz w:val="16"/>
          <w:szCs w:val="16"/>
        </w:rPr>
        <w:t xml:space="preserve">( </w:t>
      </w:r>
      <w:proofErr w:type="gramEnd"/>
      <w:r w:rsidR="00FE7219" w:rsidRPr="00522D9D">
        <w:rPr>
          <w:sz w:val="16"/>
          <w:szCs w:val="16"/>
        </w:rPr>
        <w:t>малое количество семенной жидкости);</w:t>
      </w:r>
    </w:p>
    <w:p w14:paraId="2F27FBAA" w14:textId="1184C114" w:rsidR="00FE7219" w:rsidRPr="00522D9D" w:rsidRDefault="00AB4CFA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 - </w:t>
      </w:r>
      <w:r w:rsidR="00FE7219" w:rsidRPr="00522D9D">
        <w:rPr>
          <w:sz w:val="16"/>
          <w:szCs w:val="16"/>
        </w:rPr>
        <w:t xml:space="preserve">функциональные расстройства сексуальной сферы у мужчин (в том числе пожилого возраста), </w:t>
      </w:r>
    </w:p>
    <w:p w14:paraId="583DB278" w14:textId="2CEFD717" w:rsidR="00FE7219" w:rsidRPr="00522D9D" w:rsidRDefault="00FE7219" w:rsidP="00FE7219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</w:t>
      </w:r>
      <w:r w:rsidR="00AB4CFA" w:rsidRPr="00522D9D">
        <w:rPr>
          <w:sz w:val="16"/>
          <w:szCs w:val="16"/>
        </w:rPr>
        <w:t xml:space="preserve">       </w:t>
      </w:r>
      <w:r w:rsidRPr="00522D9D">
        <w:rPr>
          <w:sz w:val="16"/>
          <w:szCs w:val="16"/>
        </w:rPr>
        <w:t>проявляющиеся снижением либидо (полового влечения), ослаблением эрекции и преждевременной эякуляцией.</w:t>
      </w:r>
    </w:p>
    <w:p w14:paraId="50192B06" w14:textId="77777777" w:rsidR="00A21D43" w:rsidRDefault="00FE7219" w:rsidP="00522D9D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b/>
          <w:sz w:val="16"/>
          <w:szCs w:val="16"/>
        </w:rPr>
        <w:t xml:space="preserve"> </w:t>
      </w:r>
      <w:r w:rsidR="00522D9D">
        <w:rPr>
          <w:b/>
          <w:sz w:val="16"/>
          <w:szCs w:val="16"/>
        </w:rPr>
        <w:t xml:space="preserve">        </w:t>
      </w:r>
      <w:r w:rsidRPr="00522D9D">
        <w:rPr>
          <w:b/>
          <w:sz w:val="16"/>
          <w:szCs w:val="16"/>
        </w:rPr>
        <w:t>Предупреждение</w:t>
      </w:r>
      <w:r w:rsidR="00E034AD" w:rsidRPr="00522D9D">
        <w:rPr>
          <w:b/>
          <w:sz w:val="16"/>
          <w:szCs w:val="16"/>
        </w:rPr>
        <w:t>:</w:t>
      </w:r>
      <w:r w:rsidR="00A21D43">
        <w:rPr>
          <w:sz w:val="16"/>
          <w:szCs w:val="16"/>
        </w:rPr>
        <w:t xml:space="preserve"> </w:t>
      </w:r>
    </w:p>
    <w:p w14:paraId="67CC7B50" w14:textId="0AA8CAFA" w:rsidR="00086501" w:rsidRPr="00522D9D" w:rsidRDefault="00A21D43" w:rsidP="00522D9D">
      <w:pPr>
        <w:pStyle w:val="20"/>
        <w:spacing w:after="0" w:line="240" w:lineRule="auto"/>
        <w:jc w:val="both"/>
        <w:rPr>
          <w:b/>
          <w:sz w:val="16"/>
          <w:szCs w:val="16"/>
        </w:rPr>
      </w:pPr>
      <w:r>
        <w:rPr>
          <w:sz w:val="16"/>
          <w:szCs w:val="16"/>
        </w:rPr>
        <w:t xml:space="preserve">         П</w:t>
      </w:r>
      <w:r w:rsidR="00E034AD" w:rsidRPr="00522D9D">
        <w:rPr>
          <w:sz w:val="16"/>
          <w:szCs w:val="16"/>
        </w:rPr>
        <w:t xml:space="preserve">одходит только </w:t>
      </w:r>
      <w:r w:rsidR="00522D9D" w:rsidRPr="00522D9D">
        <w:rPr>
          <w:sz w:val="16"/>
          <w:szCs w:val="16"/>
        </w:rPr>
        <w:t xml:space="preserve">мужчинам. Используйте лицам </w:t>
      </w:r>
      <w:r w:rsidR="00E034AD" w:rsidRPr="00522D9D">
        <w:rPr>
          <w:sz w:val="16"/>
          <w:szCs w:val="16"/>
        </w:rPr>
        <w:t>старше 18 лет. Не превышайте рекомендованную дозировку.</w:t>
      </w:r>
    </w:p>
    <w:p w14:paraId="449E5270" w14:textId="2BD1BF29" w:rsidR="00A42D9B" w:rsidRPr="00522D9D" w:rsidRDefault="00A42D9B" w:rsidP="00522D9D">
      <w:pPr>
        <w:pStyle w:val="20"/>
        <w:spacing w:after="0" w:line="240" w:lineRule="auto"/>
        <w:jc w:val="both"/>
        <w:rPr>
          <w:b/>
          <w:bCs/>
          <w:sz w:val="16"/>
          <w:szCs w:val="16"/>
        </w:rPr>
      </w:pPr>
      <w:r w:rsidRPr="00522D9D">
        <w:rPr>
          <w:b/>
          <w:bCs/>
          <w:sz w:val="16"/>
          <w:szCs w:val="16"/>
        </w:rPr>
        <w:t xml:space="preserve">    </w:t>
      </w:r>
      <w:r w:rsidR="00522D9D" w:rsidRPr="00522D9D">
        <w:rPr>
          <w:b/>
          <w:bCs/>
          <w:sz w:val="16"/>
          <w:szCs w:val="16"/>
        </w:rPr>
        <w:t xml:space="preserve">     </w:t>
      </w:r>
      <w:r w:rsidRPr="00522D9D">
        <w:rPr>
          <w:b/>
          <w:bCs/>
          <w:sz w:val="16"/>
          <w:szCs w:val="16"/>
        </w:rPr>
        <w:t>Способ применения:</w:t>
      </w:r>
      <w:r w:rsidRPr="00522D9D">
        <w:rPr>
          <w:sz w:val="16"/>
          <w:szCs w:val="16"/>
        </w:rPr>
        <w:t xml:space="preserve"> </w:t>
      </w:r>
    </w:p>
    <w:p w14:paraId="69441B85" w14:textId="67E581C1" w:rsidR="00A42D9B" w:rsidRPr="00522D9D" w:rsidRDefault="00522D9D" w:rsidP="00A42D9B">
      <w:pPr>
        <w:pStyle w:val="20"/>
        <w:spacing w:after="0" w:line="240" w:lineRule="auto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A42D9B" w:rsidRPr="00522D9D">
        <w:rPr>
          <w:sz w:val="16"/>
          <w:szCs w:val="16"/>
        </w:rPr>
        <w:t>Взрослым необходимо принимать по 2 таблетке 1 раз в день, желательно утром. Оптимальная длительность применения – 3 месяца. Такой срок связан с тем, что время созревания сперматозоидов составляет 72 дня, и вещества, которые положительно действуют на сперматогенез, должны поступать в организм в течение всего этого периода.</w:t>
      </w:r>
    </w:p>
    <w:p w14:paraId="22546925" w14:textId="77777777" w:rsidR="00A21D43" w:rsidRDefault="005E66F6" w:rsidP="005E66F6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b/>
          <w:sz w:val="16"/>
          <w:szCs w:val="16"/>
        </w:rPr>
        <w:t xml:space="preserve">         Побочное действие:</w:t>
      </w:r>
      <w:r w:rsidRPr="00522D9D">
        <w:rPr>
          <w:sz w:val="16"/>
          <w:szCs w:val="16"/>
        </w:rPr>
        <w:t xml:space="preserve"> </w:t>
      </w:r>
    </w:p>
    <w:p w14:paraId="68278ECA" w14:textId="47CC469F" w:rsidR="005E66F6" w:rsidRPr="00522D9D" w:rsidRDefault="00A21D43" w:rsidP="005E66F6">
      <w:pPr>
        <w:pStyle w:val="2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5E66F6" w:rsidRPr="00522D9D">
        <w:rPr>
          <w:sz w:val="16"/>
          <w:szCs w:val="16"/>
        </w:rPr>
        <w:t xml:space="preserve">Возможны аллергические реакции, незначительные расстройства деятельности ЖКТ (дискомфорт в области желудка, изжога, метеоризм и неоформленный стул).  </w:t>
      </w:r>
    </w:p>
    <w:p w14:paraId="2A3D7AA3" w14:textId="74E460E7" w:rsidR="005E66F6" w:rsidRPr="00522D9D" w:rsidRDefault="005E66F6" w:rsidP="005E66F6">
      <w:pPr>
        <w:pStyle w:val="20"/>
        <w:spacing w:after="0" w:line="240" w:lineRule="auto"/>
        <w:jc w:val="both"/>
        <w:rPr>
          <w:b/>
          <w:sz w:val="16"/>
          <w:szCs w:val="16"/>
        </w:rPr>
      </w:pPr>
      <w:r w:rsidRPr="00522D9D">
        <w:rPr>
          <w:b/>
          <w:sz w:val="16"/>
          <w:szCs w:val="16"/>
        </w:rPr>
        <w:t xml:space="preserve">         Противопоказания:</w:t>
      </w:r>
    </w:p>
    <w:p w14:paraId="13967DA1" w14:textId="07D74078" w:rsidR="005E66F6" w:rsidRPr="00522D9D" w:rsidRDefault="005E66F6" w:rsidP="00522D9D">
      <w:pPr>
        <w:pStyle w:val="20"/>
        <w:numPr>
          <w:ilvl w:val="0"/>
          <w:numId w:val="3"/>
        </w:numPr>
        <w:spacing w:after="0" w:line="240" w:lineRule="auto"/>
        <w:jc w:val="left"/>
        <w:rPr>
          <w:sz w:val="16"/>
          <w:szCs w:val="16"/>
        </w:rPr>
      </w:pPr>
      <w:r w:rsidRPr="00522D9D">
        <w:rPr>
          <w:sz w:val="16"/>
          <w:szCs w:val="16"/>
        </w:rPr>
        <w:t>индивидуальная непереносимость компонентов препарата;</w:t>
      </w:r>
    </w:p>
    <w:p w14:paraId="0F5E4117" w14:textId="1C263E28" w:rsidR="005E66F6" w:rsidRPr="00522D9D" w:rsidRDefault="005E66F6" w:rsidP="00522D9D">
      <w:pPr>
        <w:pStyle w:val="20"/>
        <w:numPr>
          <w:ilvl w:val="0"/>
          <w:numId w:val="3"/>
        </w:numPr>
        <w:spacing w:after="0" w:line="240" w:lineRule="auto"/>
        <w:jc w:val="left"/>
        <w:rPr>
          <w:sz w:val="16"/>
          <w:szCs w:val="16"/>
        </w:rPr>
      </w:pPr>
      <w:r w:rsidRPr="00522D9D">
        <w:rPr>
          <w:sz w:val="16"/>
          <w:szCs w:val="16"/>
        </w:rPr>
        <w:t>уремия, обусловленная почечной недостаточностью;</w:t>
      </w:r>
    </w:p>
    <w:p w14:paraId="2DF3BA4A" w14:textId="31BC4C10" w:rsidR="005E66F6" w:rsidRPr="00522D9D" w:rsidRDefault="005E66F6" w:rsidP="00522D9D">
      <w:pPr>
        <w:pStyle w:val="20"/>
        <w:numPr>
          <w:ilvl w:val="0"/>
          <w:numId w:val="3"/>
        </w:numPr>
        <w:spacing w:after="0" w:line="240" w:lineRule="auto"/>
        <w:jc w:val="left"/>
        <w:rPr>
          <w:sz w:val="16"/>
          <w:szCs w:val="16"/>
        </w:rPr>
      </w:pPr>
      <w:r w:rsidRPr="00522D9D">
        <w:rPr>
          <w:sz w:val="16"/>
          <w:szCs w:val="16"/>
        </w:rPr>
        <w:t>хронические заболевания печени;</w:t>
      </w:r>
    </w:p>
    <w:p w14:paraId="7A3E85CA" w14:textId="4C401767" w:rsidR="005E66F6" w:rsidRPr="00522D9D" w:rsidRDefault="005E66F6" w:rsidP="00522D9D">
      <w:pPr>
        <w:pStyle w:val="20"/>
        <w:numPr>
          <w:ilvl w:val="0"/>
          <w:numId w:val="3"/>
        </w:numPr>
        <w:spacing w:after="0" w:line="240" w:lineRule="auto"/>
        <w:jc w:val="left"/>
        <w:rPr>
          <w:sz w:val="16"/>
          <w:szCs w:val="16"/>
        </w:rPr>
      </w:pPr>
      <w:r w:rsidRPr="00522D9D">
        <w:rPr>
          <w:sz w:val="16"/>
          <w:szCs w:val="16"/>
        </w:rPr>
        <w:t>артериальная гипертензия;</w:t>
      </w:r>
    </w:p>
    <w:p w14:paraId="4B9F9F93" w14:textId="05947082" w:rsidR="005E66F6" w:rsidRPr="00522D9D" w:rsidRDefault="005E66F6" w:rsidP="00522D9D">
      <w:pPr>
        <w:pStyle w:val="20"/>
        <w:numPr>
          <w:ilvl w:val="0"/>
          <w:numId w:val="3"/>
        </w:numPr>
        <w:spacing w:after="0" w:line="240" w:lineRule="auto"/>
        <w:jc w:val="left"/>
        <w:rPr>
          <w:sz w:val="16"/>
          <w:szCs w:val="16"/>
        </w:rPr>
      </w:pPr>
      <w:r w:rsidRPr="00522D9D">
        <w:rPr>
          <w:sz w:val="16"/>
          <w:szCs w:val="16"/>
        </w:rPr>
        <w:t>возраст до 18 лет.</w:t>
      </w:r>
    </w:p>
    <w:p w14:paraId="45B9BAB8" w14:textId="45D6E764" w:rsidR="005E66F6" w:rsidRPr="00522D9D" w:rsidRDefault="005E66F6" w:rsidP="005E66F6">
      <w:pPr>
        <w:pStyle w:val="20"/>
        <w:spacing w:after="0" w:line="240" w:lineRule="auto"/>
        <w:jc w:val="both"/>
        <w:rPr>
          <w:b/>
          <w:sz w:val="16"/>
          <w:szCs w:val="16"/>
        </w:rPr>
      </w:pPr>
      <w:r w:rsidRPr="00522D9D">
        <w:rPr>
          <w:b/>
          <w:sz w:val="16"/>
          <w:szCs w:val="16"/>
        </w:rPr>
        <w:t xml:space="preserve">       Взаимодействие с другими лекарственными средствами</w:t>
      </w:r>
      <w:r w:rsidR="00522D9D" w:rsidRPr="00522D9D">
        <w:rPr>
          <w:b/>
          <w:sz w:val="16"/>
          <w:szCs w:val="16"/>
        </w:rPr>
        <w:t>:</w:t>
      </w:r>
    </w:p>
    <w:p w14:paraId="013D0967" w14:textId="0C9A18B0" w:rsidR="005E66F6" w:rsidRPr="00522D9D" w:rsidRDefault="005E66F6" w:rsidP="005E66F6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Не рекомендуется принимать препарат одновременно с антикоагулянтами (препаратами для разжижения крови). </w:t>
      </w:r>
    </w:p>
    <w:p w14:paraId="1D9E5EC1" w14:textId="232D9244" w:rsidR="005E66F6" w:rsidRPr="00522D9D" w:rsidRDefault="005E66F6" w:rsidP="005E66F6">
      <w:pPr>
        <w:pStyle w:val="20"/>
        <w:spacing w:after="0" w:line="240" w:lineRule="auto"/>
        <w:jc w:val="both"/>
        <w:rPr>
          <w:b/>
          <w:sz w:val="16"/>
          <w:szCs w:val="16"/>
        </w:rPr>
      </w:pPr>
      <w:r w:rsidRPr="00522D9D">
        <w:rPr>
          <w:b/>
          <w:sz w:val="16"/>
          <w:szCs w:val="16"/>
        </w:rPr>
        <w:t xml:space="preserve">       Особые указания:</w:t>
      </w:r>
    </w:p>
    <w:p w14:paraId="5FA5DDA4" w14:textId="66248C77" w:rsidR="005E66F6" w:rsidRPr="00522D9D" w:rsidRDefault="005E66F6" w:rsidP="005E66F6">
      <w:pPr>
        <w:pStyle w:val="20"/>
        <w:spacing w:after="0" w:line="240" w:lineRule="auto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          - может применяться при подготовке </w:t>
      </w:r>
      <w:proofErr w:type="gramStart"/>
      <w:r w:rsidRPr="00522D9D">
        <w:rPr>
          <w:sz w:val="16"/>
          <w:szCs w:val="16"/>
        </w:rPr>
        <w:t>к</w:t>
      </w:r>
      <w:proofErr w:type="gramEnd"/>
      <w:r w:rsidRPr="00522D9D">
        <w:rPr>
          <w:sz w:val="16"/>
          <w:szCs w:val="16"/>
        </w:rPr>
        <w:t xml:space="preserve"> ЭКО;</w:t>
      </w:r>
    </w:p>
    <w:p w14:paraId="6CE4242C" w14:textId="77777777" w:rsidR="00522D9D" w:rsidRPr="00522D9D" w:rsidRDefault="005E66F6" w:rsidP="005E66F6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>-  во время приема препарата не рекомендуется принимать алкоголь.</w:t>
      </w:r>
      <w:bookmarkStart w:id="0" w:name="bookmark13"/>
      <w:bookmarkStart w:id="1" w:name="bookmark11"/>
    </w:p>
    <w:p w14:paraId="626551C6" w14:textId="074C8DEB" w:rsidR="00084818" w:rsidRPr="00522D9D" w:rsidRDefault="00084818" w:rsidP="005E66F6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b/>
          <w:sz w:val="16"/>
          <w:szCs w:val="16"/>
        </w:rPr>
        <w:t>Форма выпуска</w:t>
      </w:r>
      <w:bookmarkEnd w:id="0"/>
      <w:r w:rsidRPr="00522D9D">
        <w:rPr>
          <w:b/>
          <w:sz w:val="16"/>
          <w:szCs w:val="16"/>
        </w:rPr>
        <w:t>:</w:t>
      </w:r>
    </w:p>
    <w:p w14:paraId="63FEF6AA" w14:textId="571054A2" w:rsidR="00084818" w:rsidRPr="00522D9D" w:rsidRDefault="00065C68" w:rsidP="00084818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bookmarkStart w:id="2" w:name="bookmark14"/>
      <w:bookmarkStart w:id="3" w:name="bookmark12"/>
      <w:bookmarkEnd w:id="1"/>
      <w:r w:rsidRPr="00522D9D">
        <w:rPr>
          <w:b w:val="0"/>
          <w:sz w:val="16"/>
          <w:szCs w:val="16"/>
        </w:rPr>
        <w:t>Таблетки №</w:t>
      </w:r>
      <w:r w:rsidR="00FE7219" w:rsidRPr="00522D9D">
        <w:rPr>
          <w:b w:val="0"/>
          <w:sz w:val="16"/>
          <w:szCs w:val="16"/>
        </w:rPr>
        <w:t xml:space="preserve"> </w:t>
      </w:r>
      <w:r w:rsidR="005C5E24" w:rsidRPr="00522D9D">
        <w:rPr>
          <w:b w:val="0"/>
          <w:sz w:val="16"/>
          <w:szCs w:val="16"/>
        </w:rPr>
        <w:t>6</w:t>
      </w:r>
      <w:r w:rsidRPr="00522D9D">
        <w:rPr>
          <w:b w:val="0"/>
          <w:sz w:val="16"/>
          <w:szCs w:val="16"/>
        </w:rPr>
        <w:t>0</w:t>
      </w:r>
      <w:r w:rsidR="00FE7219" w:rsidRPr="00522D9D">
        <w:rPr>
          <w:b w:val="0"/>
          <w:sz w:val="16"/>
          <w:szCs w:val="16"/>
        </w:rPr>
        <w:t xml:space="preserve">  в картонной упаковке </w:t>
      </w:r>
      <w:r w:rsidRPr="00522D9D">
        <w:rPr>
          <w:b w:val="0"/>
          <w:sz w:val="16"/>
          <w:szCs w:val="16"/>
        </w:rPr>
        <w:t xml:space="preserve"> вместе с листком-вкладышем.</w:t>
      </w:r>
    </w:p>
    <w:p w14:paraId="72851CDD" w14:textId="77777777" w:rsidR="00084818" w:rsidRPr="00522D9D" w:rsidRDefault="00084818" w:rsidP="00084818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522D9D">
        <w:rPr>
          <w:sz w:val="16"/>
          <w:szCs w:val="16"/>
        </w:rPr>
        <w:t>Условия хранения</w:t>
      </w:r>
      <w:bookmarkEnd w:id="2"/>
      <w:r w:rsidRPr="00522D9D">
        <w:rPr>
          <w:sz w:val="16"/>
          <w:szCs w:val="16"/>
        </w:rPr>
        <w:t>:</w:t>
      </w:r>
    </w:p>
    <w:p w14:paraId="77B12BFD" w14:textId="087F9FC8" w:rsidR="00084818" w:rsidRPr="00522D9D" w:rsidRDefault="00E034AD" w:rsidP="00084818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 xml:space="preserve">Хранить в защищенном от света месте </w:t>
      </w:r>
      <w:r w:rsidR="00084818" w:rsidRPr="00522D9D">
        <w:rPr>
          <w:sz w:val="16"/>
          <w:szCs w:val="16"/>
        </w:rPr>
        <w:t xml:space="preserve">при температуре не выше </w:t>
      </w:r>
      <w:r w:rsidRPr="00522D9D">
        <w:rPr>
          <w:sz w:val="16"/>
          <w:szCs w:val="16"/>
        </w:rPr>
        <w:t>25</w:t>
      </w:r>
      <w:r w:rsidR="00A21D43">
        <w:rPr>
          <w:sz w:val="16"/>
          <w:szCs w:val="16"/>
        </w:rPr>
        <w:t xml:space="preserve"> </w:t>
      </w:r>
      <w:r w:rsidR="00084818" w:rsidRPr="00522D9D">
        <w:rPr>
          <w:sz w:val="16"/>
          <w:szCs w:val="16"/>
        </w:rPr>
        <w:t>°С.</w:t>
      </w:r>
    </w:p>
    <w:p w14:paraId="62F183B7" w14:textId="38A4CFD5" w:rsidR="00084818" w:rsidRPr="00522D9D" w:rsidRDefault="00FE7219" w:rsidP="00084818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522D9D">
        <w:rPr>
          <w:b w:val="0"/>
          <w:sz w:val="16"/>
          <w:szCs w:val="16"/>
        </w:rPr>
        <w:t>Хранить</w:t>
      </w:r>
      <w:r w:rsidR="00084818" w:rsidRPr="00522D9D">
        <w:rPr>
          <w:b w:val="0"/>
          <w:sz w:val="16"/>
          <w:szCs w:val="16"/>
        </w:rPr>
        <w:t xml:space="preserve"> препарат в недоступном для детей месте.</w:t>
      </w:r>
    </w:p>
    <w:bookmarkEnd w:id="3"/>
    <w:p w14:paraId="318BB563" w14:textId="43DF9814" w:rsidR="00065C68" w:rsidRPr="00522D9D" w:rsidRDefault="00FE7219" w:rsidP="00065C68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522D9D">
        <w:rPr>
          <w:b w:val="0"/>
          <w:sz w:val="16"/>
          <w:szCs w:val="16"/>
        </w:rPr>
        <w:t>Не использовать</w:t>
      </w:r>
      <w:r w:rsidR="00065C68" w:rsidRPr="00522D9D">
        <w:rPr>
          <w:b w:val="0"/>
          <w:sz w:val="16"/>
          <w:szCs w:val="16"/>
        </w:rPr>
        <w:t xml:space="preserve"> препарат по истечении срока годности</w:t>
      </w:r>
    </w:p>
    <w:p w14:paraId="25DFA803" w14:textId="77777777" w:rsidR="00065C68" w:rsidRPr="00522D9D" w:rsidRDefault="00065C68" w:rsidP="00065C68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522D9D">
        <w:rPr>
          <w:sz w:val="16"/>
          <w:szCs w:val="16"/>
        </w:rPr>
        <w:t>Условия отпуска из аптек:</w:t>
      </w:r>
    </w:p>
    <w:p w14:paraId="103D36F6" w14:textId="77777777" w:rsidR="00065C68" w:rsidRPr="00522D9D" w:rsidRDefault="00065C68" w:rsidP="00065C68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522D9D">
        <w:rPr>
          <w:sz w:val="16"/>
          <w:szCs w:val="16"/>
        </w:rPr>
        <w:t>Без рецепта врача.</w:t>
      </w:r>
    </w:p>
    <w:p w14:paraId="177233DE" w14:textId="77777777" w:rsidR="00065C68" w:rsidRPr="00522D9D" w:rsidRDefault="00065C68" w:rsidP="00065C68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133C7D7B" w14:textId="77777777" w:rsidR="00065C68" w:rsidRPr="00522D9D" w:rsidRDefault="00065C68" w:rsidP="0006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522D9D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12A68325" w14:textId="77777777" w:rsidR="00065C68" w:rsidRPr="00522D9D" w:rsidRDefault="00065C68" w:rsidP="0006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22D9D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522D9D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522D9D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Pr="00522D9D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Pr="00522D9D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Pr="00522D9D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1901E368" w14:textId="77777777" w:rsidR="00065C68" w:rsidRPr="00522D9D" w:rsidRDefault="00065C68" w:rsidP="0006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522D9D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787DD2C3" w14:textId="77777777" w:rsidR="00065C68" w:rsidRPr="00522D9D" w:rsidRDefault="00065C68" w:rsidP="0006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005BFDB8" w14:textId="77777777" w:rsidR="00522D9D" w:rsidRPr="00F66EB1" w:rsidRDefault="00522D9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4" w:name="_GoBack"/>
      <w:bookmarkEnd w:id="4"/>
    </w:p>
    <w:sectPr w:rsidR="00522D9D" w:rsidRPr="00F66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4622B"/>
    <w:multiLevelType w:val="hybridMultilevel"/>
    <w:tmpl w:val="A96C3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A0463"/>
    <w:multiLevelType w:val="hybridMultilevel"/>
    <w:tmpl w:val="CCFECCCA"/>
    <w:lvl w:ilvl="0" w:tplc="041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>
    <w:nsid w:val="23535A42"/>
    <w:multiLevelType w:val="hybridMultilevel"/>
    <w:tmpl w:val="B4AE12F6"/>
    <w:lvl w:ilvl="0" w:tplc="88C2DD80">
      <w:start w:val="1"/>
      <w:numFmt w:val="bullet"/>
      <w:lvlText w:val="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BA"/>
    <w:rsid w:val="00003051"/>
    <w:rsid w:val="00065C68"/>
    <w:rsid w:val="00084818"/>
    <w:rsid w:val="00086501"/>
    <w:rsid w:val="000F20BA"/>
    <w:rsid w:val="001945C1"/>
    <w:rsid w:val="001C1C89"/>
    <w:rsid w:val="001F1F2D"/>
    <w:rsid w:val="002D4A88"/>
    <w:rsid w:val="00307EB1"/>
    <w:rsid w:val="00356823"/>
    <w:rsid w:val="00371F14"/>
    <w:rsid w:val="003E2D97"/>
    <w:rsid w:val="00410A67"/>
    <w:rsid w:val="004D4A43"/>
    <w:rsid w:val="004F0526"/>
    <w:rsid w:val="004F3501"/>
    <w:rsid w:val="004F61E2"/>
    <w:rsid w:val="0051419F"/>
    <w:rsid w:val="00522D9D"/>
    <w:rsid w:val="005C5E24"/>
    <w:rsid w:val="005E66F6"/>
    <w:rsid w:val="00656A47"/>
    <w:rsid w:val="00662341"/>
    <w:rsid w:val="006B009B"/>
    <w:rsid w:val="006E40BF"/>
    <w:rsid w:val="007154FC"/>
    <w:rsid w:val="00753A74"/>
    <w:rsid w:val="00756E06"/>
    <w:rsid w:val="007A40D2"/>
    <w:rsid w:val="007B33DE"/>
    <w:rsid w:val="00926DC0"/>
    <w:rsid w:val="00A21D43"/>
    <w:rsid w:val="00A42D9B"/>
    <w:rsid w:val="00AB4CFA"/>
    <w:rsid w:val="00B27C11"/>
    <w:rsid w:val="00C07840"/>
    <w:rsid w:val="00CA79BB"/>
    <w:rsid w:val="00CE0B35"/>
    <w:rsid w:val="00CE6F99"/>
    <w:rsid w:val="00DA291E"/>
    <w:rsid w:val="00E034AD"/>
    <w:rsid w:val="00E04CCC"/>
    <w:rsid w:val="00E36D72"/>
    <w:rsid w:val="00E5230C"/>
    <w:rsid w:val="00ED4761"/>
    <w:rsid w:val="00F66EB1"/>
    <w:rsid w:val="00F75932"/>
    <w:rsid w:val="00F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48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B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481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8481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0848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08481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0848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08481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08481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4818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084818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084818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08481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084818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084818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E034A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B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481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8481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0848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08481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0848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08481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08481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4818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084818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084818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08481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084818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084818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E034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7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2021-09-30T14:03:00Z</dcterms:created>
  <dcterms:modified xsi:type="dcterms:W3CDTF">2024-01-22T03:27:00Z</dcterms:modified>
</cp:coreProperties>
</file>