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8FF" w:rsidRPr="0018535F" w:rsidRDefault="00E068FF" w:rsidP="0018535F">
      <w:pPr>
        <w:spacing w:after="0"/>
        <w:jc w:val="center"/>
        <w:rPr>
          <w:rFonts w:ascii="Times New Roman" w:hAnsi="Times New Roman" w:cs="Times New Roman"/>
          <w:b/>
        </w:rPr>
      </w:pPr>
      <w:r w:rsidRPr="0018535F">
        <w:rPr>
          <w:rFonts w:ascii="Times New Roman" w:hAnsi="Times New Roman" w:cs="Times New Roman"/>
          <w:b/>
        </w:rPr>
        <w:t>ЦЕФОМАКС</w:t>
      </w:r>
    </w:p>
    <w:p w:rsidR="00746D42" w:rsidRDefault="00E068FF" w:rsidP="0018535F">
      <w:pPr>
        <w:spacing w:after="0"/>
        <w:jc w:val="center"/>
        <w:rPr>
          <w:rFonts w:ascii="Times New Roman" w:hAnsi="Times New Roman" w:cs="Times New Roman"/>
          <w:b/>
        </w:rPr>
      </w:pPr>
      <w:r w:rsidRPr="0018535F">
        <w:rPr>
          <w:rFonts w:ascii="Times New Roman" w:hAnsi="Times New Roman" w:cs="Times New Roman"/>
          <w:b/>
        </w:rPr>
        <w:t xml:space="preserve">Инструкция </w:t>
      </w:r>
    </w:p>
    <w:p w:rsidR="00E068FF" w:rsidRPr="0018535F" w:rsidRDefault="00E068FF" w:rsidP="0018535F">
      <w:pPr>
        <w:spacing w:after="0"/>
        <w:jc w:val="center"/>
        <w:rPr>
          <w:rFonts w:ascii="Times New Roman" w:hAnsi="Times New Roman" w:cs="Times New Roman"/>
          <w:b/>
        </w:rPr>
      </w:pPr>
      <w:r w:rsidRPr="0018535F">
        <w:rPr>
          <w:rFonts w:ascii="Times New Roman" w:hAnsi="Times New Roman" w:cs="Times New Roman"/>
          <w:b/>
        </w:rPr>
        <w:t>по медицинскому применению лекарственного средства</w:t>
      </w:r>
    </w:p>
    <w:p w:rsidR="00864F06" w:rsidRPr="0018535F" w:rsidRDefault="00864F06" w:rsidP="00914BF6">
      <w:pPr>
        <w:spacing w:after="0"/>
        <w:rPr>
          <w:rFonts w:ascii="Times New Roman" w:hAnsi="Times New Roman" w:cs="Times New Roman"/>
          <w:b/>
        </w:rPr>
      </w:pPr>
    </w:p>
    <w:p w:rsidR="00914BF6" w:rsidRPr="0018535F" w:rsidRDefault="00914BF6" w:rsidP="00914BF6">
      <w:pPr>
        <w:spacing w:after="0"/>
        <w:rPr>
          <w:rFonts w:ascii="Times New Roman" w:hAnsi="Times New Roman" w:cs="Times New Roman"/>
        </w:rPr>
      </w:pPr>
      <w:r w:rsidRPr="0018535F">
        <w:rPr>
          <w:rFonts w:ascii="Times New Roman" w:hAnsi="Times New Roman" w:cs="Times New Roman"/>
          <w:b/>
        </w:rPr>
        <w:t>Торговое название:</w:t>
      </w:r>
      <w:r w:rsidRPr="0018535F">
        <w:rPr>
          <w:rFonts w:ascii="Times New Roman" w:hAnsi="Times New Roman" w:cs="Times New Roman"/>
        </w:rPr>
        <w:t xml:space="preserve"> </w:t>
      </w:r>
      <w:r w:rsidR="00E068FF" w:rsidRPr="0018535F">
        <w:rPr>
          <w:rFonts w:ascii="Times New Roman" w:hAnsi="Times New Roman" w:cs="Times New Roman"/>
        </w:rPr>
        <w:t xml:space="preserve"> </w:t>
      </w:r>
      <w:proofErr w:type="spellStart"/>
      <w:r w:rsidR="00E068FF" w:rsidRPr="0018535F">
        <w:rPr>
          <w:rFonts w:ascii="Times New Roman" w:hAnsi="Times New Roman" w:cs="Times New Roman"/>
        </w:rPr>
        <w:t>Цефом</w:t>
      </w:r>
      <w:r w:rsidRPr="0018535F">
        <w:rPr>
          <w:rFonts w:ascii="Times New Roman" w:hAnsi="Times New Roman" w:cs="Times New Roman"/>
        </w:rPr>
        <w:t>акс</w:t>
      </w:r>
      <w:proofErr w:type="spellEnd"/>
      <w:r w:rsidR="00E068FF" w:rsidRPr="0018535F">
        <w:rPr>
          <w:rFonts w:ascii="Times New Roman" w:hAnsi="Times New Roman" w:cs="Times New Roman"/>
        </w:rPr>
        <w:t>.</w:t>
      </w:r>
    </w:p>
    <w:p w:rsidR="00914BF6" w:rsidRPr="0018535F" w:rsidRDefault="00914BF6" w:rsidP="00914BF6">
      <w:pPr>
        <w:spacing w:after="0"/>
        <w:rPr>
          <w:rFonts w:ascii="Times New Roman" w:hAnsi="Times New Roman" w:cs="Times New Roman"/>
        </w:rPr>
      </w:pPr>
      <w:r w:rsidRPr="0018535F">
        <w:rPr>
          <w:rFonts w:ascii="Times New Roman" w:hAnsi="Times New Roman" w:cs="Times New Roman"/>
          <w:b/>
        </w:rPr>
        <w:t>МНН:</w:t>
      </w:r>
      <w:r w:rsidRPr="0018535F">
        <w:rPr>
          <w:rFonts w:ascii="Times New Roman" w:hAnsi="Times New Roman" w:cs="Times New Roman"/>
        </w:rPr>
        <w:t xml:space="preserve"> </w:t>
      </w:r>
      <w:proofErr w:type="spellStart"/>
      <w:r w:rsidRPr="0018535F">
        <w:rPr>
          <w:rFonts w:ascii="Times New Roman" w:hAnsi="Times New Roman" w:cs="Times New Roman"/>
        </w:rPr>
        <w:t>Цефтриаксон</w:t>
      </w:r>
      <w:proofErr w:type="spellEnd"/>
      <w:r w:rsidRPr="0018535F">
        <w:rPr>
          <w:rFonts w:ascii="Times New Roman" w:hAnsi="Times New Roman" w:cs="Times New Roman"/>
        </w:rPr>
        <w:t xml:space="preserve"> + </w:t>
      </w:r>
      <w:proofErr w:type="spellStart"/>
      <w:r w:rsidRPr="0018535F">
        <w:rPr>
          <w:rFonts w:ascii="Times New Roman" w:hAnsi="Times New Roman" w:cs="Times New Roman"/>
        </w:rPr>
        <w:t>сульбактам</w:t>
      </w:r>
      <w:proofErr w:type="spellEnd"/>
      <w:r w:rsidRPr="0018535F">
        <w:rPr>
          <w:rFonts w:ascii="Times New Roman" w:hAnsi="Times New Roman" w:cs="Times New Roman"/>
        </w:rPr>
        <w:t>.</w:t>
      </w:r>
    </w:p>
    <w:p w:rsidR="00E068FF" w:rsidRPr="0018535F" w:rsidRDefault="00E068FF" w:rsidP="00914BF6">
      <w:pPr>
        <w:spacing w:after="0"/>
        <w:rPr>
          <w:rFonts w:ascii="Times New Roman" w:hAnsi="Times New Roman" w:cs="Times New Roman"/>
          <w:lang w:val="tg-Cyrl-TJ"/>
        </w:rPr>
      </w:pPr>
      <w:r w:rsidRPr="0018535F">
        <w:rPr>
          <w:rFonts w:ascii="Times New Roman" w:hAnsi="Times New Roman" w:cs="Times New Roman"/>
          <w:b/>
          <w:lang w:val="tg-Cyrl-TJ"/>
        </w:rPr>
        <w:t>Лекарственная форма:</w:t>
      </w:r>
      <w:r w:rsidRPr="0018535F">
        <w:rPr>
          <w:rFonts w:ascii="Times New Roman" w:hAnsi="Times New Roman" w:cs="Times New Roman"/>
          <w:lang w:val="tg-Cyrl-TJ"/>
        </w:rPr>
        <w:t xml:space="preserve"> Порошок для приготовления раствора для в/в и в/м введения.</w:t>
      </w:r>
    </w:p>
    <w:p w:rsidR="00864F06" w:rsidRPr="0018535F" w:rsidRDefault="00914BF6" w:rsidP="00E068FF">
      <w:pPr>
        <w:spacing w:after="0"/>
        <w:rPr>
          <w:rFonts w:ascii="Times New Roman" w:hAnsi="Times New Roman" w:cs="Times New Roman"/>
          <w:i/>
        </w:rPr>
      </w:pPr>
      <w:r w:rsidRPr="0018535F">
        <w:rPr>
          <w:rFonts w:ascii="Times New Roman" w:hAnsi="Times New Roman" w:cs="Times New Roman"/>
          <w:b/>
        </w:rPr>
        <w:t>Состав:</w:t>
      </w:r>
      <w:r w:rsidR="00AC678E" w:rsidRPr="0018535F">
        <w:rPr>
          <w:rFonts w:ascii="Times New Roman" w:hAnsi="Times New Roman" w:cs="Times New Roman"/>
        </w:rPr>
        <w:t xml:space="preserve"> </w:t>
      </w:r>
      <w:r w:rsidR="00746D42">
        <w:rPr>
          <w:rFonts w:ascii="Times New Roman" w:hAnsi="Times New Roman" w:cs="Times New Roman"/>
          <w:i/>
        </w:rPr>
        <w:t>В</w:t>
      </w:r>
      <w:r w:rsidR="00864F06" w:rsidRPr="0018535F">
        <w:rPr>
          <w:rFonts w:ascii="Times New Roman" w:hAnsi="Times New Roman" w:cs="Times New Roman"/>
          <w:i/>
        </w:rPr>
        <w:t xml:space="preserve"> одном флаконе содержится: </w:t>
      </w:r>
    </w:p>
    <w:p w:rsidR="00864F06" w:rsidRPr="0018535F" w:rsidRDefault="00864F06" w:rsidP="00864F06">
      <w:pPr>
        <w:spacing w:after="0"/>
        <w:rPr>
          <w:rFonts w:ascii="Times New Roman" w:hAnsi="Times New Roman" w:cs="Times New Roman"/>
        </w:rPr>
      </w:pPr>
      <w:r w:rsidRPr="0018535F">
        <w:rPr>
          <w:rFonts w:ascii="Times New Roman" w:hAnsi="Times New Roman" w:cs="Times New Roman"/>
        </w:rPr>
        <w:t xml:space="preserve">Стерильный </w:t>
      </w:r>
      <w:proofErr w:type="spellStart"/>
      <w:r w:rsidRPr="0018535F">
        <w:rPr>
          <w:rFonts w:ascii="Times New Roman" w:hAnsi="Times New Roman" w:cs="Times New Roman"/>
        </w:rPr>
        <w:t>Цефтриаксон</w:t>
      </w:r>
      <w:proofErr w:type="spellEnd"/>
      <w:r w:rsidRPr="0018535F">
        <w:rPr>
          <w:rFonts w:ascii="Times New Roman" w:hAnsi="Times New Roman" w:cs="Times New Roman"/>
        </w:rPr>
        <w:t xml:space="preserve"> натрия USP </w:t>
      </w:r>
      <w:proofErr w:type="spellStart"/>
      <w:r w:rsidRPr="0018535F">
        <w:rPr>
          <w:rFonts w:ascii="Times New Roman" w:hAnsi="Times New Roman" w:cs="Times New Roman"/>
        </w:rPr>
        <w:t>экв</w:t>
      </w:r>
      <w:proofErr w:type="spellEnd"/>
      <w:r w:rsidRPr="0018535F">
        <w:rPr>
          <w:rFonts w:ascii="Times New Roman" w:hAnsi="Times New Roman" w:cs="Times New Roman"/>
        </w:rPr>
        <w:t xml:space="preserve">. </w:t>
      </w:r>
      <w:proofErr w:type="spellStart"/>
      <w:r w:rsidRPr="0018535F">
        <w:rPr>
          <w:rFonts w:ascii="Times New Roman" w:hAnsi="Times New Roman" w:cs="Times New Roman"/>
        </w:rPr>
        <w:t>цефтриаксону</w:t>
      </w:r>
      <w:proofErr w:type="spellEnd"/>
      <w:r w:rsidRPr="0018535F">
        <w:rPr>
          <w:rFonts w:ascii="Times New Roman" w:hAnsi="Times New Roman" w:cs="Times New Roman"/>
        </w:rPr>
        <w:t xml:space="preserve"> 1000 мг;</w:t>
      </w:r>
    </w:p>
    <w:p w:rsidR="00864F06" w:rsidRPr="0018535F" w:rsidRDefault="00864F06" w:rsidP="00864F06">
      <w:pPr>
        <w:spacing w:after="0"/>
        <w:rPr>
          <w:rFonts w:ascii="Times New Roman" w:hAnsi="Times New Roman" w:cs="Times New Roman"/>
        </w:rPr>
      </w:pPr>
      <w:r w:rsidRPr="0018535F">
        <w:rPr>
          <w:rFonts w:ascii="Times New Roman" w:hAnsi="Times New Roman" w:cs="Times New Roman"/>
        </w:rPr>
        <w:t xml:space="preserve">Стерильный </w:t>
      </w:r>
      <w:proofErr w:type="spellStart"/>
      <w:r w:rsidRPr="0018535F">
        <w:rPr>
          <w:rFonts w:ascii="Times New Roman" w:hAnsi="Times New Roman" w:cs="Times New Roman"/>
        </w:rPr>
        <w:t>Сульбактам</w:t>
      </w:r>
      <w:proofErr w:type="spellEnd"/>
      <w:r w:rsidRPr="0018535F">
        <w:rPr>
          <w:rFonts w:ascii="Times New Roman" w:hAnsi="Times New Roman" w:cs="Times New Roman"/>
        </w:rPr>
        <w:t xml:space="preserve"> натрия USP </w:t>
      </w:r>
      <w:proofErr w:type="spellStart"/>
      <w:r w:rsidRPr="0018535F">
        <w:rPr>
          <w:rFonts w:ascii="Times New Roman" w:hAnsi="Times New Roman" w:cs="Times New Roman"/>
        </w:rPr>
        <w:t>экв</w:t>
      </w:r>
      <w:proofErr w:type="spellEnd"/>
      <w:r w:rsidRPr="0018535F">
        <w:rPr>
          <w:rFonts w:ascii="Times New Roman" w:hAnsi="Times New Roman" w:cs="Times New Roman"/>
        </w:rPr>
        <w:t xml:space="preserve">. </w:t>
      </w:r>
      <w:proofErr w:type="spellStart"/>
      <w:r w:rsidRPr="0018535F">
        <w:rPr>
          <w:rFonts w:ascii="Times New Roman" w:hAnsi="Times New Roman" w:cs="Times New Roman"/>
        </w:rPr>
        <w:t>сульбактаму</w:t>
      </w:r>
      <w:proofErr w:type="spellEnd"/>
      <w:r w:rsidRPr="0018535F">
        <w:rPr>
          <w:rFonts w:ascii="Times New Roman" w:hAnsi="Times New Roman" w:cs="Times New Roman"/>
        </w:rPr>
        <w:t xml:space="preserve"> </w:t>
      </w:r>
      <w:r w:rsidR="005147D8">
        <w:rPr>
          <w:rFonts w:ascii="Times New Roman" w:hAnsi="Times New Roman" w:cs="Times New Roman"/>
        </w:rPr>
        <w:t xml:space="preserve">       </w:t>
      </w:r>
      <w:r w:rsidRPr="0018535F">
        <w:rPr>
          <w:rFonts w:ascii="Times New Roman" w:hAnsi="Times New Roman" w:cs="Times New Roman"/>
        </w:rPr>
        <w:t>500 мг.</w:t>
      </w:r>
    </w:p>
    <w:p w:rsidR="00864F06" w:rsidRPr="0018535F" w:rsidRDefault="00F905CC" w:rsidP="00F905CC">
      <w:pPr>
        <w:rPr>
          <w:rFonts w:ascii="Times New Roman" w:hAnsi="Times New Roman" w:cs="Times New Roman"/>
        </w:rPr>
      </w:pPr>
      <w:proofErr w:type="spellStart"/>
      <w:proofErr w:type="gramStart"/>
      <w:r w:rsidRPr="0018535F">
        <w:rPr>
          <w:rFonts w:ascii="Times New Roman" w:hAnsi="Times New Roman" w:cs="Times New Roman"/>
          <w:b/>
        </w:rPr>
        <w:t>Фармако</w:t>
      </w:r>
      <w:proofErr w:type="spellEnd"/>
      <w:r w:rsidR="00864F06" w:rsidRPr="0018535F">
        <w:rPr>
          <w:rFonts w:ascii="Times New Roman" w:hAnsi="Times New Roman" w:cs="Times New Roman"/>
          <w:b/>
        </w:rPr>
        <w:t>-</w:t>
      </w:r>
      <w:r w:rsidRPr="0018535F">
        <w:rPr>
          <w:rFonts w:ascii="Times New Roman" w:hAnsi="Times New Roman" w:cs="Times New Roman"/>
          <w:b/>
        </w:rPr>
        <w:t>терапевтическая</w:t>
      </w:r>
      <w:proofErr w:type="gramEnd"/>
      <w:r w:rsidRPr="0018535F">
        <w:rPr>
          <w:rFonts w:ascii="Times New Roman" w:hAnsi="Times New Roman" w:cs="Times New Roman"/>
          <w:b/>
        </w:rPr>
        <w:t xml:space="preserve"> группа: </w:t>
      </w:r>
      <w:r w:rsidR="00864F06" w:rsidRPr="0018535F">
        <w:rPr>
          <w:rFonts w:ascii="Times New Roman" w:hAnsi="Times New Roman" w:cs="Times New Roman"/>
        </w:rPr>
        <w:t xml:space="preserve">Антибиотик, </w:t>
      </w:r>
      <w:proofErr w:type="spellStart"/>
      <w:r w:rsidR="00864F06" w:rsidRPr="0018535F">
        <w:rPr>
          <w:rFonts w:ascii="Times New Roman" w:hAnsi="Times New Roman" w:cs="Times New Roman"/>
        </w:rPr>
        <w:t>цефалоспоринового</w:t>
      </w:r>
      <w:proofErr w:type="spellEnd"/>
      <w:r w:rsidR="00864F06" w:rsidRPr="0018535F">
        <w:rPr>
          <w:rFonts w:ascii="Times New Roman" w:hAnsi="Times New Roman" w:cs="Times New Roman"/>
        </w:rPr>
        <w:t xml:space="preserve"> ряда  III поколения с ингибитором бета-</w:t>
      </w:r>
      <w:proofErr w:type="spellStart"/>
      <w:r w:rsidR="00864F06" w:rsidRPr="0018535F">
        <w:rPr>
          <w:rFonts w:ascii="Times New Roman" w:hAnsi="Times New Roman" w:cs="Times New Roman"/>
        </w:rPr>
        <w:t>лактамаз</w:t>
      </w:r>
      <w:proofErr w:type="spellEnd"/>
      <w:r w:rsidR="00864F06" w:rsidRPr="0018535F">
        <w:rPr>
          <w:rFonts w:ascii="Times New Roman" w:hAnsi="Times New Roman" w:cs="Times New Roman"/>
        </w:rPr>
        <w:t xml:space="preserve">. </w:t>
      </w:r>
    </w:p>
    <w:p w:rsidR="00864F06" w:rsidRPr="0018535F" w:rsidRDefault="00F905CC" w:rsidP="00864F06">
      <w:pPr>
        <w:spacing w:line="240" w:lineRule="auto"/>
        <w:rPr>
          <w:rFonts w:ascii="Times New Roman" w:hAnsi="Times New Roman" w:cs="Times New Roman"/>
        </w:rPr>
      </w:pPr>
      <w:r w:rsidRPr="0018535F">
        <w:rPr>
          <w:rFonts w:ascii="Times New Roman" w:eastAsia="Calibri" w:hAnsi="Times New Roman" w:cs="Times New Roman"/>
          <w:b/>
          <w:bCs/>
        </w:rPr>
        <w:t>Фармакологические свойства</w:t>
      </w:r>
      <w:r w:rsidR="00864F06" w:rsidRPr="0018535F">
        <w:rPr>
          <w:rFonts w:ascii="Times New Roman" w:eastAsia="Calibri" w:hAnsi="Times New Roman" w:cs="Times New Roman"/>
          <w:b/>
          <w:bCs/>
        </w:rPr>
        <w:t>:</w:t>
      </w:r>
    </w:p>
    <w:p w:rsidR="00864F06" w:rsidRPr="0018535F" w:rsidRDefault="00F905CC" w:rsidP="00864F06">
      <w:pPr>
        <w:spacing w:line="240" w:lineRule="auto"/>
        <w:rPr>
          <w:rFonts w:ascii="Times New Roman" w:hAnsi="Times New Roman" w:cs="Times New Roman"/>
        </w:rPr>
      </w:pPr>
      <w:proofErr w:type="spellStart"/>
      <w:r w:rsidRPr="0018535F">
        <w:rPr>
          <w:rFonts w:ascii="Times New Roman" w:hAnsi="Times New Roman" w:cs="Times New Roman"/>
          <w:i/>
        </w:rPr>
        <w:t>Фармокодинамика</w:t>
      </w:r>
      <w:proofErr w:type="spellEnd"/>
      <w:r w:rsidRPr="0018535F">
        <w:rPr>
          <w:rFonts w:ascii="Times New Roman" w:hAnsi="Times New Roman" w:cs="Times New Roman"/>
          <w:i/>
        </w:rPr>
        <w:t>:</w:t>
      </w:r>
    </w:p>
    <w:p w:rsidR="00864F06" w:rsidRPr="0018535F" w:rsidRDefault="006D3386" w:rsidP="00F905CC">
      <w:pPr>
        <w:rPr>
          <w:rFonts w:ascii="Times New Roman" w:hAnsi="Times New Roman" w:cs="Times New Roman"/>
        </w:rPr>
      </w:pPr>
      <w:r w:rsidRPr="0018535F">
        <w:rPr>
          <w:rFonts w:ascii="Times New Roman" w:hAnsi="Times New Roman" w:cs="Times New Roman"/>
        </w:rPr>
        <w:t xml:space="preserve">Препарат является сочетанием </w:t>
      </w:r>
      <w:proofErr w:type="spellStart"/>
      <w:r w:rsidRPr="0018535F">
        <w:rPr>
          <w:rFonts w:ascii="Times New Roman" w:hAnsi="Times New Roman" w:cs="Times New Roman"/>
        </w:rPr>
        <w:t>сульбактама</w:t>
      </w:r>
      <w:proofErr w:type="spellEnd"/>
      <w:r w:rsidR="00914BF6" w:rsidRPr="0018535F">
        <w:rPr>
          <w:rFonts w:ascii="Times New Roman" w:hAnsi="Times New Roman" w:cs="Times New Roman"/>
        </w:rPr>
        <w:t xml:space="preserve"> натрия и </w:t>
      </w:r>
      <w:proofErr w:type="spellStart"/>
      <w:r w:rsidR="00914BF6" w:rsidRPr="0018535F">
        <w:rPr>
          <w:rFonts w:ascii="Times New Roman" w:hAnsi="Times New Roman" w:cs="Times New Roman"/>
        </w:rPr>
        <w:t>цефтриаксона</w:t>
      </w:r>
      <w:proofErr w:type="spellEnd"/>
      <w:r w:rsidR="00914BF6" w:rsidRPr="0018535F">
        <w:rPr>
          <w:rFonts w:ascii="Times New Roman" w:hAnsi="Times New Roman" w:cs="Times New Roman"/>
        </w:rPr>
        <w:t xml:space="preserve"> натрия.</w:t>
      </w:r>
      <w:r w:rsidR="00914BF6" w:rsidRPr="0018535F">
        <w:rPr>
          <w:rFonts w:ascii="Times New Roman" w:hAnsi="Times New Roman" w:cs="Times New Roman"/>
        </w:rPr>
        <w:br/>
      </w:r>
      <w:proofErr w:type="spellStart"/>
      <w:r w:rsidR="00F905CC" w:rsidRPr="0018535F">
        <w:rPr>
          <w:rFonts w:ascii="Times New Roman" w:hAnsi="Times New Roman" w:cs="Times New Roman"/>
          <w:i/>
        </w:rPr>
        <w:t>Цефтриаксон</w:t>
      </w:r>
      <w:proofErr w:type="spellEnd"/>
      <w:r w:rsidR="00F905CC" w:rsidRPr="0018535F">
        <w:rPr>
          <w:rFonts w:ascii="Times New Roman" w:hAnsi="Times New Roman" w:cs="Times New Roman"/>
          <w:i/>
        </w:rPr>
        <w:t xml:space="preserve"> </w:t>
      </w:r>
      <w:r w:rsidRPr="0018535F">
        <w:rPr>
          <w:rFonts w:ascii="Times New Roman" w:hAnsi="Times New Roman" w:cs="Times New Roman"/>
          <w:i/>
        </w:rPr>
        <w:t xml:space="preserve"> </w:t>
      </w:r>
      <w:r w:rsidRPr="0018535F">
        <w:rPr>
          <w:rFonts w:ascii="Times New Roman" w:hAnsi="Times New Roman" w:cs="Times New Roman"/>
        </w:rPr>
        <w:t xml:space="preserve">является, полусинтетическим </w:t>
      </w:r>
      <w:proofErr w:type="spellStart"/>
      <w:r w:rsidRPr="0018535F">
        <w:rPr>
          <w:rFonts w:ascii="Times New Roman" w:hAnsi="Times New Roman" w:cs="Times New Roman"/>
        </w:rPr>
        <w:t>цефалоспориновым</w:t>
      </w:r>
      <w:proofErr w:type="spellEnd"/>
      <w:r w:rsidRPr="0018535F">
        <w:rPr>
          <w:rFonts w:ascii="Times New Roman" w:hAnsi="Times New Roman" w:cs="Times New Roman"/>
        </w:rPr>
        <w:t xml:space="preserve"> антибиотиком широкого спектра действия для внутривенного (в/в) и в</w:t>
      </w:r>
      <w:r w:rsidR="00914BF6" w:rsidRPr="0018535F">
        <w:rPr>
          <w:rFonts w:ascii="Times New Roman" w:hAnsi="Times New Roman" w:cs="Times New Roman"/>
        </w:rPr>
        <w:t>нутримышечного (в/м) введения.</w:t>
      </w:r>
      <w:r w:rsidR="00914BF6" w:rsidRPr="0018535F">
        <w:rPr>
          <w:rFonts w:ascii="Times New Roman" w:hAnsi="Times New Roman" w:cs="Times New Roman"/>
        </w:rPr>
        <w:br/>
      </w:r>
      <w:proofErr w:type="spellStart"/>
      <w:r w:rsidRPr="0018535F">
        <w:rPr>
          <w:rFonts w:ascii="Times New Roman" w:hAnsi="Times New Roman" w:cs="Times New Roman"/>
        </w:rPr>
        <w:t>Цефтриаксон</w:t>
      </w:r>
      <w:proofErr w:type="spellEnd"/>
      <w:r w:rsidRPr="0018535F">
        <w:rPr>
          <w:rFonts w:ascii="Times New Roman" w:hAnsi="Times New Roman" w:cs="Times New Roman"/>
        </w:rPr>
        <w:t xml:space="preserve"> обладает широким спектром действия: активен в отношении аэробных грамположительных микроорганизмов: факультативных анаэробов - </w:t>
      </w:r>
      <w:proofErr w:type="spellStart"/>
      <w:r w:rsidRPr="0018535F">
        <w:rPr>
          <w:rFonts w:ascii="Times New Roman" w:hAnsi="Times New Roman" w:cs="Times New Roman"/>
        </w:rPr>
        <w:t>Staphylococcus</w:t>
      </w:r>
      <w:proofErr w:type="spellEnd"/>
      <w:r w:rsidRPr="0018535F">
        <w:rPr>
          <w:rFonts w:ascii="Times New Roman" w:hAnsi="Times New Roman" w:cs="Times New Roman"/>
        </w:rPr>
        <w:t xml:space="preserve"> </w:t>
      </w:r>
      <w:proofErr w:type="spellStart"/>
      <w:r w:rsidRPr="0018535F">
        <w:rPr>
          <w:rFonts w:ascii="Times New Roman" w:hAnsi="Times New Roman" w:cs="Times New Roman"/>
        </w:rPr>
        <w:t>aureus</w:t>
      </w:r>
      <w:proofErr w:type="spellEnd"/>
      <w:r w:rsidRPr="0018535F">
        <w:rPr>
          <w:rFonts w:ascii="Times New Roman" w:hAnsi="Times New Roman" w:cs="Times New Roman"/>
        </w:rPr>
        <w:t xml:space="preserve"> (включая и </w:t>
      </w:r>
      <w:proofErr w:type="spellStart"/>
      <w:r w:rsidRPr="0018535F">
        <w:rPr>
          <w:rFonts w:ascii="Times New Roman" w:hAnsi="Times New Roman" w:cs="Times New Roman"/>
        </w:rPr>
        <w:t>пенициллиназообразующие</w:t>
      </w:r>
      <w:proofErr w:type="spellEnd"/>
      <w:r w:rsidRPr="0018535F">
        <w:rPr>
          <w:rFonts w:ascii="Times New Roman" w:hAnsi="Times New Roman" w:cs="Times New Roman"/>
        </w:rPr>
        <w:t xml:space="preserve"> штаммы), </w:t>
      </w:r>
      <w:proofErr w:type="spellStart"/>
      <w:r w:rsidRPr="0018535F">
        <w:rPr>
          <w:rFonts w:ascii="Times New Roman" w:hAnsi="Times New Roman" w:cs="Times New Roman"/>
        </w:rPr>
        <w:t>Staphylococcus</w:t>
      </w:r>
      <w:proofErr w:type="spellEnd"/>
      <w:r w:rsidRPr="0018535F">
        <w:rPr>
          <w:rFonts w:ascii="Times New Roman" w:hAnsi="Times New Roman" w:cs="Times New Roman"/>
        </w:rPr>
        <w:t xml:space="preserve"> </w:t>
      </w:r>
      <w:proofErr w:type="spellStart"/>
      <w:r w:rsidRPr="0018535F">
        <w:rPr>
          <w:rFonts w:ascii="Times New Roman" w:hAnsi="Times New Roman" w:cs="Times New Roman"/>
        </w:rPr>
        <w:t>epidermidis</w:t>
      </w:r>
      <w:proofErr w:type="spellEnd"/>
      <w:r w:rsidRPr="0018535F">
        <w:rPr>
          <w:rFonts w:ascii="Times New Roman" w:hAnsi="Times New Roman" w:cs="Times New Roman"/>
        </w:rPr>
        <w:t xml:space="preserve">, </w:t>
      </w:r>
      <w:proofErr w:type="spellStart"/>
      <w:r w:rsidRPr="0018535F">
        <w:rPr>
          <w:rFonts w:ascii="Times New Roman" w:hAnsi="Times New Roman" w:cs="Times New Roman"/>
        </w:rPr>
        <w:t>Streptococcus</w:t>
      </w:r>
      <w:proofErr w:type="spellEnd"/>
      <w:r w:rsidRPr="0018535F">
        <w:rPr>
          <w:rFonts w:ascii="Times New Roman" w:hAnsi="Times New Roman" w:cs="Times New Roman"/>
        </w:rPr>
        <w:t xml:space="preserve"> </w:t>
      </w:r>
      <w:proofErr w:type="spellStart"/>
      <w:r w:rsidRPr="0018535F">
        <w:rPr>
          <w:rFonts w:ascii="Times New Roman" w:hAnsi="Times New Roman" w:cs="Times New Roman"/>
        </w:rPr>
        <w:t>pneumoniaе</w:t>
      </w:r>
      <w:proofErr w:type="spellEnd"/>
      <w:r w:rsidRPr="0018535F">
        <w:rPr>
          <w:rFonts w:ascii="Times New Roman" w:hAnsi="Times New Roman" w:cs="Times New Roman"/>
        </w:rPr>
        <w:t>, b-гемолитические стрептококки группы</w:t>
      </w:r>
      <w:proofErr w:type="gramStart"/>
      <w:r w:rsidRPr="0018535F">
        <w:rPr>
          <w:rFonts w:ascii="Times New Roman" w:hAnsi="Times New Roman" w:cs="Times New Roman"/>
        </w:rPr>
        <w:t xml:space="preserve"> А</w:t>
      </w:r>
      <w:proofErr w:type="gramEnd"/>
      <w:r w:rsidRPr="0018535F">
        <w:rPr>
          <w:rFonts w:ascii="Times New Roman" w:hAnsi="Times New Roman" w:cs="Times New Roman"/>
        </w:rPr>
        <w:t xml:space="preserve"> (</w:t>
      </w:r>
      <w:proofErr w:type="spellStart"/>
      <w:r w:rsidRPr="0018535F">
        <w:rPr>
          <w:rFonts w:ascii="Times New Roman" w:hAnsi="Times New Roman" w:cs="Times New Roman"/>
        </w:rPr>
        <w:t>S.pyogenes</w:t>
      </w:r>
      <w:proofErr w:type="spellEnd"/>
      <w:r w:rsidRPr="0018535F">
        <w:rPr>
          <w:rFonts w:ascii="Times New Roman" w:hAnsi="Times New Roman" w:cs="Times New Roman"/>
        </w:rPr>
        <w:t>), стрептококки группы В (</w:t>
      </w:r>
      <w:proofErr w:type="spellStart"/>
      <w:r w:rsidRPr="0018535F">
        <w:rPr>
          <w:rFonts w:ascii="Times New Roman" w:hAnsi="Times New Roman" w:cs="Times New Roman"/>
        </w:rPr>
        <w:t>S.agalactiae</w:t>
      </w:r>
      <w:proofErr w:type="spellEnd"/>
      <w:r w:rsidRPr="0018535F">
        <w:rPr>
          <w:rFonts w:ascii="Times New Roman" w:hAnsi="Times New Roman" w:cs="Times New Roman"/>
        </w:rPr>
        <w:t xml:space="preserve">), </w:t>
      </w:r>
      <w:proofErr w:type="spellStart"/>
      <w:r w:rsidRPr="0018535F">
        <w:rPr>
          <w:rFonts w:ascii="Times New Roman" w:hAnsi="Times New Roman" w:cs="Times New Roman"/>
        </w:rPr>
        <w:t>Streptococcus</w:t>
      </w:r>
      <w:proofErr w:type="spellEnd"/>
      <w:r w:rsidRPr="0018535F">
        <w:rPr>
          <w:rFonts w:ascii="Times New Roman" w:hAnsi="Times New Roman" w:cs="Times New Roman"/>
        </w:rPr>
        <w:t xml:space="preserve"> </w:t>
      </w:r>
      <w:proofErr w:type="spellStart"/>
      <w:r w:rsidRPr="0018535F">
        <w:rPr>
          <w:rFonts w:ascii="Times New Roman" w:hAnsi="Times New Roman" w:cs="Times New Roman"/>
        </w:rPr>
        <w:t>viridans</w:t>
      </w:r>
      <w:proofErr w:type="spellEnd"/>
      <w:r w:rsidRPr="0018535F">
        <w:rPr>
          <w:rFonts w:ascii="Times New Roman" w:hAnsi="Times New Roman" w:cs="Times New Roman"/>
        </w:rPr>
        <w:t xml:space="preserve">, </w:t>
      </w:r>
      <w:proofErr w:type="spellStart"/>
      <w:r w:rsidRPr="0018535F">
        <w:rPr>
          <w:rFonts w:ascii="Times New Roman" w:hAnsi="Times New Roman" w:cs="Times New Roman"/>
        </w:rPr>
        <w:t>Streptococcus</w:t>
      </w:r>
      <w:proofErr w:type="spellEnd"/>
      <w:r w:rsidRPr="0018535F">
        <w:rPr>
          <w:rFonts w:ascii="Times New Roman" w:hAnsi="Times New Roman" w:cs="Times New Roman"/>
        </w:rPr>
        <w:t xml:space="preserve"> </w:t>
      </w:r>
      <w:proofErr w:type="spellStart"/>
      <w:r w:rsidRPr="0018535F">
        <w:rPr>
          <w:rFonts w:ascii="Times New Roman" w:hAnsi="Times New Roman" w:cs="Times New Roman"/>
        </w:rPr>
        <w:t>bovis</w:t>
      </w:r>
      <w:proofErr w:type="spellEnd"/>
      <w:r w:rsidRPr="0018535F">
        <w:rPr>
          <w:rFonts w:ascii="Times New Roman" w:hAnsi="Times New Roman" w:cs="Times New Roman"/>
        </w:rPr>
        <w:t xml:space="preserve">, </w:t>
      </w:r>
      <w:proofErr w:type="spellStart"/>
      <w:r w:rsidRPr="0018535F">
        <w:rPr>
          <w:rFonts w:ascii="Times New Roman" w:hAnsi="Times New Roman" w:cs="Times New Roman"/>
        </w:rPr>
        <w:t>неэнтерок</w:t>
      </w:r>
      <w:r w:rsidR="006F004F" w:rsidRPr="0018535F">
        <w:rPr>
          <w:rFonts w:ascii="Times New Roman" w:hAnsi="Times New Roman" w:cs="Times New Roman"/>
        </w:rPr>
        <w:t>окковые</w:t>
      </w:r>
      <w:proofErr w:type="spellEnd"/>
      <w:r w:rsidR="006F004F" w:rsidRPr="0018535F">
        <w:rPr>
          <w:rFonts w:ascii="Times New Roman" w:hAnsi="Times New Roman" w:cs="Times New Roman"/>
        </w:rPr>
        <w:t xml:space="preserve"> стрептококки группы D; </w:t>
      </w:r>
      <w:r w:rsidRPr="0018535F">
        <w:rPr>
          <w:rFonts w:ascii="Times New Roman" w:hAnsi="Times New Roman" w:cs="Times New Roman"/>
        </w:rPr>
        <w:t xml:space="preserve">грамотрицательных микроорганизмов: </w:t>
      </w:r>
      <w:proofErr w:type="spellStart"/>
      <w:r w:rsidRPr="0018535F">
        <w:rPr>
          <w:rFonts w:ascii="Times New Roman" w:hAnsi="Times New Roman" w:cs="Times New Roman"/>
        </w:rPr>
        <w:t>Escherichia</w:t>
      </w:r>
      <w:proofErr w:type="spellEnd"/>
      <w:r w:rsidRPr="0018535F">
        <w:rPr>
          <w:rFonts w:ascii="Times New Roman" w:hAnsi="Times New Roman" w:cs="Times New Roman"/>
        </w:rPr>
        <w:t xml:space="preserve"> </w:t>
      </w:r>
      <w:proofErr w:type="spellStart"/>
      <w:r w:rsidRPr="0018535F">
        <w:rPr>
          <w:rFonts w:ascii="Times New Roman" w:hAnsi="Times New Roman" w:cs="Times New Roman"/>
        </w:rPr>
        <w:t>coli</w:t>
      </w:r>
      <w:proofErr w:type="spellEnd"/>
      <w:r w:rsidRPr="0018535F">
        <w:rPr>
          <w:rFonts w:ascii="Times New Roman" w:hAnsi="Times New Roman" w:cs="Times New Roman"/>
        </w:rPr>
        <w:t xml:space="preserve">, </w:t>
      </w:r>
      <w:proofErr w:type="spellStart"/>
      <w:r w:rsidRPr="0018535F">
        <w:rPr>
          <w:rFonts w:ascii="Times New Roman" w:hAnsi="Times New Roman" w:cs="Times New Roman"/>
        </w:rPr>
        <w:t>Haemophilus</w:t>
      </w:r>
      <w:proofErr w:type="spellEnd"/>
      <w:r w:rsidRPr="0018535F">
        <w:rPr>
          <w:rFonts w:ascii="Times New Roman" w:hAnsi="Times New Roman" w:cs="Times New Roman"/>
        </w:rPr>
        <w:t xml:space="preserve"> </w:t>
      </w:r>
      <w:proofErr w:type="spellStart"/>
      <w:r w:rsidRPr="0018535F">
        <w:rPr>
          <w:rFonts w:ascii="Times New Roman" w:hAnsi="Times New Roman" w:cs="Times New Roman"/>
        </w:rPr>
        <w:t>influenzae</w:t>
      </w:r>
      <w:proofErr w:type="spellEnd"/>
      <w:r w:rsidRPr="0018535F">
        <w:rPr>
          <w:rFonts w:ascii="Times New Roman" w:hAnsi="Times New Roman" w:cs="Times New Roman"/>
        </w:rPr>
        <w:t xml:space="preserve">, </w:t>
      </w:r>
      <w:proofErr w:type="spellStart"/>
      <w:r w:rsidRPr="0018535F">
        <w:rPr>
          <w:rFonts w:ascii="Times New Roman" w:hAnsi="Times New Roman" w:cs="Times New Roman"/>
        </w:rPr>
        <w:t>H.</w:t>
      </w:r>
      <w:proofErr w:type="gramStart"/>
      <w:r w:rsidRPr="0018535F">
        <w:rPr>
          <w:rFonts w:ascii="Times New Roman" w:hAnsi="Times New Roman" w:cs="Times New Roman"/>
        </w:rPr>
        <w:t>р</w:t>
      </w:r>
      <w:proofErr w:type="gramEnd"/>
      <w:r w:rsidRPr="0018535F">
        <w:rPr>
          <w:rFonts w:ascii="Times New Roman" w:hAnsi="Times New Roman" w:cs="Times New Roman"/>
        </w:rPr>
        <w:t>arainfluenzae</w:t>
      </w:r>
      <w:proofErr w:type="spellEnd"/>
      <w:r w:rsidRPr="0018535F">
        <w:rPr>
          <w:rFonts w:ascii="Times New Roman" w:hAnsi="Times New Roman" w:cs="Times New Roman"/>
        </w:rPr>
        <w:t xml:space="preserve">, разновидности </w:t>
      </w:r>
      <w:proofErr w:type="spellStart"/>
      <w:r w:rsidRPr="0018535F">
        <w:rPr>
          <w:rFonts w:ascii="Times New Roman" w:hAnsi="Times New Roman" w:cs="Times New Roman"/>
        </w:rPr>
        <w:t>Klebsiella</w:t>
      </w:r>
      <w:proofErr w:type="spellEnd"/>
      <w:r w:rsidRPr="0018535F">
        <w:rPr>
          <w:rFonts w:ascii="Times New Roman" w:hAnsi="Times New Roman" w:cs="Times New Roman"/>
        </w:rPr>
        <w:t xml:space="preserve"> (включая и </w:t>
      </w:r>
      <w:proofErr w:type="spellStart"/>
      <w:r w:rsidRPr="0018535F">
        <w:rPr>
          <w:rFonts w:ascii="Times New Roman" w:hAnsi="Times New Roman" w:cs="Times New Roman"/>
        </w:rPr>
        <w:t>Kb</w:t>
      </w:r>
      <w:proofErr w:type="spellEnd"/>
      <w:r w:rsidRPr="0018535F">
        <w:rPr>
          <w:rFonts w:ascii="Times New Roman" w:hAnsi="Times New Roman" w:cs="Times New Roman"/>
        </w:rPr>
        <w:t xml:space="preserve">. </w:t>
      </w:r>
      <w:proofErr w:type="spellStart"/>
      <w:r w:rsidRPr="0018535F">
        <w:rPr>
          <w:rFonts w:ascii="Times New Roman" w:hAnsi="Times New Roman" w:cs="Times New Roman"/>
        </w:rPr>
        <w:t>pneumoniae</w:t>
      </w:r>
      <w:proofErr w:type="spellEnd"/>
      <w:r w:rsidRPr="0018535F">
        <w:rPr>
          <w:rFonts w:ascii="Times New Roman" w:hAnsi="Times New Roman" w:cs="Times New Roman"/>
        </w:rPr>
        <w:t xml:space="preserve">), </w:t>
      </w:r>
      <w:proofErr w:type="spellStart"/>
      <w:r w:rsidRPr="0018535F">
        <w:rPr>
          <w:rFonts w:ascii="Times New Roman" w:hAnsi="Times New Roman" w:cs="Times New Roman"/>
        </w:rPr>
        <w:t>Morganella</w:t>
      </w:r>
      <w:proofErr w:type="spellEnd"/>
      <w:r w:rsidRPr="0018535F">
        <w:rPr>
          <w:rFonts w:ascii="Times New Roman" w:hAnsi="Times New Roman" w:cs="Times New Roman"/>
        </w:rPr>
        <w:t xml:space="preserve"> </w:t>
      </w:r>
      <w:proofErr w:type="spellStart"/>
      <w:r w:rsidRPr="0018535F">
        <w:rPr>
          <w:rFonts w:ascii="Times New Roman" w:hAnsi="Times New Roman" w:cs="Times New Roman"/>
        </w:rPr>
        <w:t>morganii</w:t>
      </w:r>
      <w:proofErr w:type="spellEnd"/>
      <w:r w:rsidRPr="0018535F">
        <w:rPr>
          <w:rFonts w:ascii="Times New Roman" w:hAnsi="Times New Roman" w:cs="Times New Roman"/>
        </w:rPr>
        <w:t xml:space="preserve">, </w:t>
      </w:r>
      <w:proofErr w:type="spellStart"/>
      <w:r w:rsidRPr="0018535F">
        <w:rPr>
          <w:rFonts w:ascii="Times New Roman" w:hAnsi="Times New Roman" w:cs="Times New Roman"/>
        </w:rPr>
        <w:t>Proteus</w:t>
      </w:r>
      <w:proofErr w:type="spellEnd"/>
      <w:r w:rsidRPr="0018535F">
        <w:rPr>
          <w:rFonts w:ascii="Times New Roman" w:hAnsi="Times New Roman" w:cs="Times New Roman"/>
        </w:rPr>
        <w:t xml:space="preserve"> </w:t>
      </w:r>
      <w:proofErr w:type="spellStart"/>
      <w:r w:rsidRPr="0018535F">
        <w:rPr>
          <w:rFonts w:ascii="Times New Roman" w:hAnsi="Times New Roman" w:cs="Times New Roman"/>
        </w:rPr>
        <w:t>mirabilis</w:t>
      </w:r>
      <w:proofErr w:type="spellEnd"/>
      <w:r w:rsidRPr="0018535F">
        <w:rPr>
          <w:rFonts w:ascii="Times New Roman" w:hAnsi="Times New Roman" w:cs="Times New Roman"/>
        </w:rPr>
        <w:t xml:space="preserve">, </w:t>
      </w:r>
      <w:proofErr w:type="spellStart"/>
      <w:r w:rsidRPr="0018535F">
        <w:rPr>
          <w:rFonts w:ascii="Times New Roman" w:hAnsi="Times New Roman" w:cs="Times New Roman"/>
        </w:rPr>
        <w:t>Proteus</w:t>
      </w:r>
      <w:proofErr w:type="spellEnd"/>
      <w:r w:rsidRPr="0018535F">
        <w:rPr>
          <w:rFonts w:ascii="Times New Roman" w:hAnsi="Times New Roman" w:cs="Times New Roman"/>
        </w:rPr>
        <w:t xml:space="preserve"> </w:t>
      </w:r>
      <w:proofErr w:type="spellStart"/>
      <w:r w:rsidRPr="0018535F">
        <w:rPr>
          <w:rFonts w:ascii="Times New Roman" w:hAnsi="Times New Roman" w:cs="Times New Roman"/>
        </w:rPr>
        <w:t>vulgaris</w:t>
      </w:r>
      <w:proofErr w:type="spellEnd"/>
      <w:r w:rsidRPr="0018535F">
        <w:rPr>
          <w:rFonts w:ascii="Times New Roman" w:hAnsi="Times New Roman" w:cs="Times New Roman"/>
        </w:rPr>
        <w:t xml:space="preserve">, </w:t>
      </w:r>
      <w:proofErr w:type="spellStart"/>
      <w:r w:rsidRPr="0018535F">
        <w:rPr>
          <w:rFonts w:ascii="Times New Roman" w:hAnsi="Times New Roman" w:cs="Times New Roman"/>
        </w:rPr>
        <w:t>Providencia</w:t>
      </w:r>
      <w:proofErr w:type="spellEnd"/>
      <w:r w:rsidRPr="0018535F">
        <w:rPr>
          <w:rFonts w:ascii="Times New Roman" w:hAnsi="Times New Roman" w:cs="Times New Roman"/>
        </w:rPr>
        <w:t xml:space="preserve">, </w:t>
      </w:r>
      <w:proofErr w:type="spellStart"/>
      <w:r w:rsidRPr="0018535F">
        <w:rPr>
          <w:rFonts w:ascii="Times New Roman" w:hAnsi="Times New Roman" w:cs="Times New Roman"/>
        </w:rPr>
        <w:t>Salmonella</w:t>
      </w:r>
      <w:proofErr w:type="spellEnd"/>
      <w:r w:rsidRPr="0018535F">
        <w:rPr>
          <w:rFonts w:ascii="Times New Roman" w:hAnsi="Times New Roman" w:cs="Times New Roman"/>
        </w:rPr>
        <w:t xml:space="preserve"> (в том числе </w:t>
      </w:r>
      <w:proofErr w:type="spellStart"/>
      <w:r w:rsidRPr="0018535F">
        <w:rPr>
          <w:rFonts w:ascii="Times New Roman" w:hAnsi="Times New Roman" w:cs="Times New Roman"/>
        </w:rPr>
        <w:t>S.typhy</w:t>
      </w:r>
      <w:proofErr w:type="spellEnd"/>
      <w:r w:rsidRPr="0018535F">
        <w:rPr>
          <w:rFonts w:ascii="Times New Roman" w:hAnsi="Times New Roman" w:cs="Times New Roman"/>
        </w:rPr>
        <w:t xml:space="preserve">), </w:t>
      </w:r>
      <w:proofErr w:type="spellStart"/>
      <w:r w:rsidRPr="0018535F">
        <w:rPr>
          <w:rFonts w:ascii="Times New Roman" w:hAnsi="Times New Roman" w:cs="Times New Roman"/>
        </w:rPr>
        <w:t>Serratia</w:t>
      </w:r>
      <w:proofErr w:type="spellEnd"/>
      <w:r w:rsidRPr="0018535F">
        <w:rPr>
          <w:rFonts w:ascii="Times New Roman" w:hAnsi="Times New Roman" w:cs="Times New Roman"/>
        </w:rPr>
        <w:t xml:space="preserve"> </w:t>
      </w:r>
      <w:proofErr w:type="spellStart"/>
      <w:r w:rsidRPr="0018535F">
        <w:rPr>
          <w:rFonts w:ascii="Times New Roman" w:hAnsi="Times New Roman" w:cs="Times New Roman"/>
        </w:rPr>
        <w:t>spp</w:t>
      </w:r>
      <w:proofErr w:type="spellEnd"/>
      <w:r w:rsidRPr="0018535F">
        <w:rPr>
          <w:rFonts w:ascii="Times New Roman" w:hAnsi="Times New Roman" w:cs="Times New Roman"/>
        </w:rPr>
        <w:t xml:space="preserve">. (включая </w:t>
      </w:r>
      <w:proofErr w:type="spellStart"/>
      <w:r w:rsidRPr="0018535F">
        <w:rPr>
          <w:rFonts w:ascii="Times New Roman" w:hAnsi="Times New Roman" w:cs="Times New Roman"/>
        </w:rPr>
        <w:t>S.marcescens</w:t>
      </w:r>
      <w:proofErr w:type="spellEnd"/>
      <w:r w:rsidRPr="0018535F">
        <w:rPr>
          <w:rFonts w:ascii="Times New Roman" w:hAnsi="Times New Roman" w:cs="Times New Roman"/>
        </w:rPr>
        <w:t xml:space="preserve">), </w:t>
      </w:r>
      <w:proofErr w:type="spellStart"/>
      <w:r w:rsidRPr="0018535F">
        <w:rPr>
          <w:rFonts w:ascii="Times New Roman" w:hAnsi="Times New Roman" w:cs="Times New Roman"/>
        </w:rPr>
        <w:t>Shigella</w:t>
      </w:r>
      <w:proofErr w:type="spellEnd"/>
      <w:r w:rsidRPr="0018535F">
        <w:rPr>
          <w:rFonts w:ascii="Times New Roman" w:hAnsi="Times New Roman" w:cs="Times New Roman"/>
        </w:rPr>
        <w:t xml:space="preserve">, </w:t>
      </w:r>
      <w:proofErr w:type="spellStart"/>
      <w:r w:rsidRPr="0018535F">
        <w:rPr>
          <w:rFonts w:ascii="Times New Roman" w:hAnsi="Times New Roman" w:cs="Times New Roman"/>
        </w:rPr>
        <w:t>Versinia</w:t>
      </w:r>
      <w:proofErr w:type="spellEnd"/>
      <w:r w:rsidRPr="0018535F">
        <w:rPr>
          <w:rFonts w:ascii="Times New Roman" w:hAnsi="Times New Roman" w:cs="Times New Roman"/>
        </w:rPr>
        <w:t xml:space="preserve"> (в том числе </w:t>
      </w:r>
      <w:proofErr w:type="spellStart"/>
      <w:r w:rsidRPr="0018535F">
        <w:rPr>
          <w:rFonts w:ascii="Times New Roman" w:hAnsi="Times New Roman" w:cs="Times New Roman"/>
        </w:rPr>
        <w:t>Y.enterocolitica</w:t>
      </w:r>
      <w:proofErr w:type="spellEnd"/>
      <w:r w:rsidRPr="0018535F">
        <w:rPr>
          <w:rFonts w:ascii="Times New Roman" w:hAnsi="Times New Roman" w:cs="Times New Roman"/>
        </w:rPr>
        <w:t xml:space="preserve">); </w:t>
      </w:r>
      <w:proofErr w:type="spellStart"/>
      <w:r w:rsidRPr="0018535F">
        <w:rPr>
          <w:rFonts w:ascii="Times New Roman" w:hAnsi="Times New Roman" w:cs="Times New Roman"/>
        </w:rPr>
        <w:t>микроаэрофилов</w:t>
      </w:r>
      <w:proofErr w:type="spellEnd"/>
      <w:r w:rsidRPr="0018535F">
        <w:rPr>
          <w:rFonts w:ascii="Times New Roman" w:hAnsi="Times New Roman" w:cs="Times New Roman"/>
        </w:rPr>
        <w:t xml:space="preserve"> – </w:t>
      </w:r>
      <w:proofErr w:type="spellStart"/>
      <w:r w:rsidRPr="0018535F">
        <w:rPr>
          <w:rFonts w:ascii="Times New Roman" w:hAnsi="Times New Roman" w:cs="Times New Roman"/>
        </w:rPr>
        <w:t>Treponema</w:t>
      </w:r>
      <w:proofErr w:type="spellEnd"/>
      <w:r w:rsidRPr="0018535F">
        <w:rPr>
          <w:rFonts w:ascii="Times New Roman" w:hAnsi="Times New Roman" w:cs="Times New Roman"/>
        </w:rPr>
        <w:t xml:space="preserve"> </w:t>
      </w:r>
      <w:proofErr w:type="spellStart"/>
      <w:r w:rsidRPr="0018535F">
        <w:rPr>
          <w:rFonts w:ascii="Times New Roman" w:hAnsi="Times New Roman" w:cs="Times New Roman"/>
        </w:rPr>
        <w:t>pallidum</w:t>
      </w:r>
      <w:proofErr w:type="spellEnd"/>
      <w:r w:rsidRPr="0018535F">
        <w:rPr>
          <w:rFonts w:ascii="Times New Roman" w:hAnsi="Times New Roman" w:cs="Times New Roman"/>
        </w:rPr>
        <w:t xml:space="preserve">; аэробов - </w:t>
      </w:r>
      <w:proofErr w:type="spellStart"/>
      <w:r w:rsidRPr="0018535F">
        <w:rPr>
          <w:rFonts w:ascii="Times New Roman" w:hAnsi="Times New Roman" w:cs="Times New Roman"/>
        </w:rPr>
        <w:t>Neisseria</w:t>
      </w:r>
      <w:proofErr w:type="spellEnd"/>
      <w:r w:rsidRPr="0018535F">
        <w:rPr>
          <w:rFonts w:ascii="Times New Roman" w:hAnsi="Times New Roman" w:cs="Times New Roman"/>
        </w:rPr>
        <w:t xml:space="preserve"> </w:t>
      </w:r>
      <w:proofErr w:type="spellStart"/>
      <w:r w:rsidRPr="0018535F">
        <w:rPr>
          <w:rFonts w:ascii="Times New Roman" w:hAnsi="Times New Roman" w:cs="Times New Roman"/>
        </w:rPr>
        <w:t>gonorrheae</w:t>
      </w:r>
      <w:proofErr w:type="spellEnd"/>
      <w:r w:rsidRPr="0018535F">
        <w:rPr>
          <w:rFonts w:ascii="Times New Roman" w:hAnsi="Times New Roman" w:cs="Times New Roman"/>
        </w:rPr>
        <w:t xml:space="preserve"> (включая и </w:t>
      </w:r>
      <w:proofErr w:type="spellStart"/>
      <w:r w:rsidRPr="0018535F">
        <w:rPr>
          <w:rFonts w:ascii="Times New Roman" w:hAnsi="Times New Roman" w:cs="Times New Roman"/>
        </w:rPr>
        <w:t>пенициллиназообразующий</w:t>
      </w:r>
      <w:proofErr w:type="spellEnd"/>
      <w:r w:rsidRPr="0018535F">
        <w:rPr>
          <w:rFonts w:ascii="Times New Roman" w:hAnsi="Times New Roman" w:cs="Times New Roman"/>
        </w:rPr>
        <w:t xml:space="preserve"> штамм), </w:t>
      </w:r>
      <w:proofErr w:type="spellStart"/>
      <w:r w:rsidRPr="0018535F">
        <w:rPr>
          <w:rFonts w:ascii="Times New Roman" w:hAnsi="Times New Roman" w:cs="Times New Roman"/>
        </w:rPr>
        <w:t>Neisseria</w:t>
      </w:r>
      <w:proofErr w:type="spellEnd"/>
      <w:r w:rsidRPr="0018535F">
        <w:rPr>
          <w:rFonts w:ascii="Times New Roman" w:hAnsi="Times New Roman" w:cs="Times New Roman"/>
        </w:rPr>
        <w:t xml:space="preserve"> </w:t>
      </w:r>
      <w:proofErr w:type="spellStart"/>
      <w:r w:rsidRPr="0018535F">
        <w:rPr>
          <w:rFonts w:ascii="Times New Roman" w:hAnsi="Times New Roman" w:cs="Times New Roman"/>
        </w:rPr>
        <w:t>meningitides</w:t>
      </w:r>
      <w:proofErr w:type="spellEnd"/>
      <w:r w:rsidRPr="0018535F">
        <w:rPr>
          <w:rFonts w:ascii="Times New Roman" w:hAnsi="Times New Roman" w:cs="Times New Roman"/>
        </w:rPr>
        <w:t xml:space="preserve">, </w:t>
      </w:r>
      <w:proofErr w:type="spellStart"/>
      <w:r w:rsidRPr="0018535F">
        <w:rPr>
          <w:rFonts w:ascii="Times New Roman" w:hAnsi="Times New Roman" w:cs="Times New Roman"/>
        </w:rPr>
        <w:t>Pseudomonas</w:t>
      </w:r>
      <w:proofErr w:type="spellEnd"/>
      <w:r w:rsidRPr="0018535F">
        <w:rPr>
          <w:rFonts w:ascii="Times New Roman" w:hAnsi="Times New Roman" w:cs="Times New Roman"/>
        </w:rPr>
        <w:t xml:space="preserve"> </w:t>
      </w:r>
      <w:proofErr w:type="spellStart"/>
      <w:r w:rsidRPr="0018535F">
        <w:rPr>
          <w:rFonts w:ascii="Times New Roman" w:hAnsi="Times New Roman" w:cs="Times New Roman"/>
        </w:rPr>
        <w:t>aeruginosa</w:t>
      </w:r>
      <w:proofErr w:type="spellEnd"/>
      <w:r w:rsidRPr="0018535F">
        <w:rPr>
          <w:rFonts w:ascii="Times New Roman" w:hAnsi="Times New Roman" w:cs="Times New Roman"/>
        </w:rPr>
        <w:t xml:space="preserve">; облигатных анаэробов-разновидности бактероидов (включая некоторые штаммы </w:t>
      </w:r>
      <w:proofErr w:type="spellStart"/>
      <w:r w:rsidRPr="0018535F">
        <w:rPr>
          <w:rFonts w:ascii="Times New Roman" w:hAnsi="Times New Roman" w:cs="Times New Roman"/>
        </w:rPr>
        <w:t>B.Fragilis</w:t>
      </w:r>
      <w:proofErr w:type="spellEnd"/>
      <w:r w:rsidRPr="0018535F">
        <w:rPr>
          <w:rFonts w:ascii="Times New Roman" w:hAnsi="Times New Roman" w:cs="Times New Roman"/>
        </w:rPr>
        <w:t xml:space="preserve">), </w:t>
      </w:r>
      <w:proofErr w:type="spellStart"/>
      <w:r w:rsidRPr="0018535F">
        <w:rPr>
          <w:rFonts w:ascii="Times New Roman" w:hAnsi="Times New Roman" w:cs="Times New Roman"/>
        </w:rPr>
        <w:t>Clostridium</w:t>
      </w:r>
      <w:proofErr w:type="spellEnd"/>
      <w:r w:rsidRPr="0018535F">
        <w:rPr>
          <w:rFonts w:ascii="Times New Roman" w:hAnsi="Times New Roman" w:cs="Times New Roman"/>
        </w:rPr>
        <w:t xml:space="preserve"> (но большинство штаммов </w:t>
      </w:r>
      <w:proofErr w:type="spellStart"/>
      <w:r w:rsidRPr="0018535F">
        <w:rPr>
          <w:rFonts w:ascii="Times New Roman" w:hAnsi="Times New Roman" w:cs="Times New Roman"/>
        </w:rPr>
        <w:t>С.difficile</w:t>
      </w:r>
      <w:proofErr w:type="spellEnd"/>
      <w:r w:rsidRPr="0018535F">
        <w:rPr>
          <w:rFonts w:ascii="Times New Roman" w:hAnsi="Times New Roman" w:cs="Times New Roman"/>
        </w:rPr>
        <w:t xml:space="preserve"> обладает резистентностью), </w:t>
      </w:r>
      <w:proofErr w:type="spellStart"/>
      <w:r w:rsidRPr="0018535F">
        <w:rPr>
          <w:rFonts w:ascii="Times New Roman" w:hAnsi="Times New Roman" w:cs="Times New Roman"/>
        </w:rPr>
        <w:t>Peptococcus</w:t>
      </w:r>
      <w:proofErr w:type="spellEnd"/>
      <w:r w:rsidRPr="0018535F">
        <w:rPr>
          <w:rFonts w:ascii="Times New Roman" w:hAnsi="Times New Roman" w:cs="Times New Roman"/>
        </w:rPr>
        <w:t xml:space="preserve">, </w:t>
      </w:r>
      <w:proofErr w:type="spellStart"/>
      <w:r w:rsidRPr="0018535F">
        <w:rPr>
          <w:rFonts w:ascii="Times New Roman" w:hAnsi="Times New Roman" w:cs="Times New Roman"/>
        </w:rPr>
        <w:t>Peptostreptococcus</w:t>
      </w:r>
      <w:proofErr w:type="spellEnd"/>
      <w:r w:rsidRPr="0018535F">
        <w:rPr>
          <w:rFonts w:ascii="Times New Roman" w:hAnsi="Times New Roman" w:cs="Times New Roman"/>
        </w:rPr>
        <w:t xml:space="preserve">, </w:t>
      </w:r>
      <w:proofErr w:type="spellStart"/>
      <w:r w:rsidRPr="0018535F">
        <w:rPr>
          <w:rFonts w:ascii="Times New Roman" w:hAnsi="Times New Roman" w:cs="Times New Roman"/>
        </w:rPr>
        <w:t>Fusobacterium</w:t>
      </w:r>
      <w:proofErr w:type="spellEnd"/>
      <w:r w:rsidRPr="0018535F">
        <w:rPr>
          <w:rFonts w:ascii="Times New Roman" w:hAnsi="Times New Roman" w:cs="Times New Roman"/>
        </w:rPr>
        <w:t xml:space="preserve"> (вкл</w:t>
      </w:r>
      <w:r w:rsidR="00914BF6" w:rsidRPr="0018535F">
        <w:rPr>
          <w:rFonts w:ascii="Times New Roman" w:hAnsi="Times New Roman" w:cs="Times New Roman"/>
        </w:rPr>
        <w:t xml:space="preserve">ючая </w:t>
      </w:r>
      <w:proofErr w:type="spellStart"/>
      <w:r w:rsidR="00914BF6" w:rsidRPr="0018535F">
        <w:rPr>
          <w:rFonts w:ascii="Times New Roman" w:hAnsi="Times New Roman" w:cs="Times New Roman"/>
        </w:rPr>
        <w:t>F.mortiferum</w:t>
      </w:r>
      <w:proofErr w:type="spellEnd"/>
      <w:r w:rsidR="00914BF6" w:rsidRPr="0018535F">
        <w:rPr>
          <w:rFonts w:ascii="Times New Roman" w:hAnsi="Times New Roman" w:cs="Times New Roman"/>
        </w:rPr>
        <w:t xml:space="preserve"> и </w:t>
      </w:r>
      <w:proofErr w:type="spellStart"/>
      <w:r w:rsidR="00914BF6" w:rsidRPr="0018535F">
        <w:rPr>
          <w:rFonts w:ascii="Times New Roman" w:hAnsi="Times New Roman" w:cs="Times New Roman"/>
        </w:rPr>
        <w:t>F.varium</w:t>
      </w:r>
      <w:proofErr w:type="spellEnd"/>
      <w:r w:rsidR="00914BF6" w:rsidRPr="0018535F">
        <w:rPr>
          <w:rFonts w:ascii="Times New Roman" w:hAnsi="Times New Roman" w:cs="Times New Roman"/>
        </w:rPr>
        <w:t>).</w:t>
      </w:r>
    </w:p>
    <w:p w:rsidR="006D3386" w:rsidRPr="0018535F" w:rsidRDefault="006D3386" w:rsidP="00864F06">
      <w:pPr>
        <w:spacing w:line="240" w:lineRule="auto"/>
        <w:rPr>
          <w:rFonts w:ascii="Times New Roman" w:hAnsi="Times New Roman" w:cs="Times New Roman"/>
        </w:rPr>
      </w:pPr>
      <w:proofErr w:type="spellStart"/>
      <w:r w:rsidRPr="0018535F">
        <w:rPr>
          <w:rFonts w:ascii="Times New Roman" w:hAnsi="Times New Roman" w:cs="Times New Roman"/>
          <w:i/>
        </w:rPr>
        <w:t>Сульбактам</w:t>
      </w:r>
      <w:proofErr w:type="spellEnd"/>
      <w:r w:rsidRPr="0018535F">
        <w:rPr>
          <w:rFonts w:ascii="Times New Roman" w:hAnsi="Times New Roman" w:cs="Times New Roman"/>
          <w:i/>
        </w:rPr>
        <w:t xml:space="preserve"> </w:t>
      </w:r>
      <w:r w:rsidRPr="0018535F">
        <w:rPr>
          <w:rFonts w:ascii="Times New Roman" w:hAnsi="Times New Roman" w:cs="Times New Roman"/>
        </w:rPr>
        <w:t xml:space="preserve"> является производным о</w:t>
      </w:r>
      <w:r w:rsidR="00914BF6" w:rsidRPr="0018535F">
        <w:rPr>
          <w:rFonts w:ascii="Times New Roman" w:hAnsi="Times New Roman" w:cs="Times New Roman"/>
        </w:rPr>
        <w:t>сновного пенициллинового ядра.</w:t>
      </w:r>
      <w:r w:rsidR="00914BF6" w:rsidRPr="0018535F">
        <w:rPr>
          <w:rFonts w:ascii="Times New Roman" w:hAnsi="Times New Roman" w:cs="Times New Roman"/>
        </w:rPr>
        <w:br/>
      </w:r>
      <w:proofErr w:type="spellStart"/>
      <w:r w:rsidRPr="0018535F">
        <w:rPr>
          <w:rFonts w:ascii="Times New Roman" w:hAnsi="Times New Roman" w:cs="Times New Roman"/>
        </w:rPr>
        <w:t>Сульбактам</w:t>
      </w:r>
      <w:proofErr w:type="spellEnd"/>
      <w:r w:rsidRPr="0018535F">
        <w:rPr>
          <w:rFonts w:ascii="Times New Roman" w:hAnsi="Times New Roman" w:cs="Times New Roman"/>
        </w:rPr>
        <w:t xml:space="preserve"> не обладает клинически значимой антибактериальной активностью. В исследованиях было показано, что он является необратимым ингибитором большинства основных </w:t>
      </w:r>
      <w:proofErr w:type="gramStart"/>
      <w:r w:rsidRPr="0018535F">
        <w:rPr>
          <w:rFonts w:ascii="Times New Roman" w:hAnsi="Times New Roman" w:cs="Times New Roman"/>
        </w:rPr>
        <w:t>β-</w:t>
      </w:r>
      <w:proofErr w:type="spellStart"/>
      <w:proofErr w:type="gramEnd"/>
      <w:r w:rsidRPr="0018535F">
        <w:rPr>
          <w:rFonts w:ascii="Times New Roman" w:hAnsi="Times New Roman" w:cs="Times New Roman"/>
        </w:rPr>
        <w:t>лактамаз</w:t>
      </w:r>
      <w:proofErr w:type="spellEnd"/>
      <w:r w:rsidRPr="0018535F">
        <w:rPr>
          <w:rFonts w:ascii="Times New Roman" w:hAnsi="Times New Roman" w:cs="Times New Roman"/>
        </w:rPr>
        <w:t>, которые продуцируются микроорганизмами устойчивы</w:t>
      </w:r>
      <w:r w:rsidR="00914BF6" w:rsidRPr="0018535F">
        <w:rPr>
          <w:rFonts w:ascii="Times New Roman" w:hAnsi="Times New Roman" w:cs="Times New Roman"/>
        </w:rPr>
        <w:t>ми к β-</w:t>
      </w:r>
      <w:proofErr w:type="spellStart"/>
      <w:r w:rsidR="00914BF6" w:rsidRPr="0018535F">
        <w:rPr>
          <w:rFonts w:ascii="Times New Roman" w:hAnsi="Times New Roman" w:cs="Times New Roman"/>
        </w:rPr>
        <w:t>лактамным</w:t>
      </w:r>
      <w:proofErr w:type="spellEnd"/>
      <w:r w:rsidR="00914BF6" w:rsidRPr="0018535F">
        <w:rPr>
          <w:rFonts w:ascii="Times New Roman" w:hAnsi="Times New Roman" w:cs="Times New Roman"/>
        </w:rPr>
        <w:t xml:space="preserve"> антибиотикам.</w:t>
      </w:r>
      <w:r w:rsidR="00914BF6" w:rsidRPr="0018535F">
        <w:rPr>
          <w:rFonts w:ascii="Times New Roman" w:hAnsi="Times New Roman" w:cs="Times New Roman"/>
        </w:rPr>
        <w:br/>
      </w:r>
      <w:proofErr w:type="spellStart"/>
      <w:r w:rsidRPr="0018535F">
        <w:rPr>
          <w:rFonts w:ascii="Times New Roman" w:hAnsi="Times New Roman" w:cs="Times New Roman"/>
        </w:rPr>
        <w:t>Сульбактам</w:t>
      </w:r>
      <w:proofErr w:type="spellEnd"/>
      <w:r w:rsidRPr="0018535F">
        <w:rPr>
          <w:rFonts w:ascii="Times New Roman" w:hAnsi="Times New Roman" w:cs="Times New Roman"/>
        </w:rPr>
        <w:t xml:space="preserve"> связывается с некоторыми пенициллинсвязывающими белками, поэтому комбинация </w:t>
      </w:r>
      <w:proofErr w:type="spellStart"/>
      <w:r w:rsidRPr="0018535F">
        <w:rPr>
          <w:rFonts w:ascii="Times New Roman" w:hAnsi="Times New Roman" w:cs="Times New Roman"/>
        </w:rPr>
        <w:t>цефтриаксон</w:t>
      </w:r>
      <w:proofErr w:type="spellEnd"/>
      <w:r w:rsidRPr="0018535F">
        <w:rPr>
          <w:rFonts w:ascii="Times New Roman" w:hAnsi="Times New Roman" w:cs="Times New Roman"/>
        </w:rPr>
        <w:t>/</w:t>
      </w:r>
      <w:proofErr w:type="spellStart"/>
      <w:r w:rsidRPr="0018535F">
        <w:rPr>
          <w:rFonts w:ascii="Times New Roman" w:hAnsi="Times New Roman" w:cs="Times New Roman"/>
        </w:rPr>
        <w:t>сульбактам</w:t>
      </w:r>
      <w:proofErr w:type="spellEnd"/>
      <w:r w:rsidRPr="0018535F">
        <w:rPr>
          <w:rFonts w:ascii="Times New Roman" w:hAnsi="Times New Roman" w:cs="Times New Roman"/>
        </w:rPr>
        <w:t xml:space="preserve"> часто оказывает более выраженное действие на чувствительные штаммы, чем один </w:t>
      </w:r>
      <w:proofErr w:type="spellStart"/>
      <w:r w:rsidRPr="0018535F">
        <w:rPr>
          <w:rFonts w:ascii="Times New Roman" w:hAnsi="Times New Roman" w:cs="Times New Roman"/>
        </w:rPr>
        <w:t>цефтриаксон</w:t>
      </w:r>
      <w:proofErr w:type="spellEnd"/>
      <w:r w:rsidRPr="0018535F">
        <w:rPr>
          <w:rFonts w:ascii="Times New Roman" w:hAnsi="Times New Roman" w:cs="Times New Roman"/>
        </w:rPr>
        <w:t>.</w:t>
      </w:r>
    </w:p>
    <w:p w:rsidR="006D3386" w:rsidRPr="0018535F" w:rsidRDefault="006D3386" w:rsidP="00914BF6">
      <w:pPr>
        <w:spacing w:after="0"/>
        <w:rPr>
          <w:rFonts w:ascii="Times New Roman" w:hAnsi="Times New Roman" w:cs="Times New Roman"/>
          <w:i/>
        </w:rPr>
      </w:pPr>
      <w:proofErr w:type="spellStart"/>
      <w:r w:rsidRPr="0018535F">
        <w:rPr>
          <w:rFonts w:ascii="Times New Roman" w:hAnsi="Times New Roman" w:cs="Times New Roman"/>
          <w:i/>
        </w:rPr>
        <w:t>Фармакокинетика</w:t>
      </w:r>
      <w:proofErr w:type="spellEnd"/>
      <w:r w:rsidR="006F004F" w:rsidRPr="0018535F">
        <w:rPr>
          <w:rFonts w:ascii="Times New Roman" w:hAnsi="Times New Roman" w:cs="Times New Roman"/>
          <w:i/>
        </w:rPr>
        <w:t>:</w:t>
      </w:r>
    </w:p>
    <w:p w:rsidR="006D3386" w:rsidRPr="0018535F" w:rsidRDefault="006D3386" w:rsidP="00914BF6">
      <w:pPr>
        <w:spacing w:after="0"/>
        <w:rPr>
          <w:rFonts w:ascii="Times New Roman" w:hAnsi="Times New Roman" w:cs="Times New Roman"/>
        </w:rPr>
      </w:pPr>
      <w:r w:rsidRPr="0018535F">
        <w:rPr>
          <w:rFonts w:ascii="Times New Roman" w:hAnsi="Times New Roman" w:cs="Times New Roman"/>
        </w:rPr>
        <w:t>После в/</w:t>
      </w:r>
      <w:proofErr w:type="gramStart"/>
      <w:r w:rsidRPr="0018535F">
        <w:rPr>
          <w:rFonts w:ascii="Times New Roman" w:hAnsi="Times New Roman" w:cs="Times New Roman"/>
        </w:rPr>
        <w:t>м</w:t>
      </w:r>
      <w:proofErr w:type="gramEnd"/>
      <w:r w:rsidRPr="0018535F">
        <w:rPr>
          <w:rFonts w:ascii="Times New Roman" w:hAnsi="Times New Roman" w:cs="Times New Roman"/>
        </w:rPr>
        <w:t xml:space="preserve"> применения препарата, максимальная концентрация (</w:t>
      </w:r>
      <w:proofErr w:type="spellStart"/>
      <w:r w:rsidRPr="0018535F">
        <w:rPr>
          <w:rFonts w:ascii="Times New Roman" w:hAnsi="Times New Roman" w:cs="Times New Roman"/>
        </w:rPr>
        <w:t>Cmax</w:t>
      </w:r>
      <w:proofErr w:type="spellEnd"/>
      <w:r w:rsidRPr="0018535F">
        <w:rPr>
          <w:rFonts w:ascii="Times New Roman" w:hAnsi="Times New Roman" w:cs="Times New Roman"/>
        </w:rPr>
        <w:t xml:space="preserve">) </w:t>
      </w:r>
      <w:proofErr w:type="spellStart"/>
      <w:r w:rsidRPr="0018535F">
        <w:rPr>
          <w:rFonts w:ascii="Times New Roman" w:hAnsi="Times New Roman" w:cs="Times New Roman"/>
        </w:rPr>
        <w:t>цефтриаксона</w:t>
      </w:r>
      <w:proofErr w:type="spellEnd"/>
      <w:r w:rsidRPr="0018535F">
        <w:rPr>
          <w:rFonts w:ascii="Times New Roman" w:hAnsi="Times New Roman" w:cs="Times New Roman"/>
        </w:rPr>
        <w:t xml:space="preserve"> и </w:t>
      </w:r>
      <w:proofErr w:type="spellStart"/>
      <w:r w:rsidRPr="0018535F">
        <w:rPr>
          <w:rFonts w:ascii="Times New Roman" w:hAnsi="Times New Roman" w:cs="Times New Roman"/>
        </w:rPr>
        <w:t>сульбактама</w:t>
      </w:r>
      <w:proofErr w:type="spellEnd"/>
      <w:r w:rsidRPr="0018535F">
        <w:rPr>
          <w:rFonts w:ascii="Times New Roman" w:hAnsi="Times New Roman" w:cs="Times New Roman"/>
        </w:rPr>
        <w:t xml:space="preserve"> </w:t>
      </w:r>
      <w:r w:rsidR="00746D42" w:rsidRPr="00746D42">
        <w:rPr>
          <w:rFonts w:ascii="Times New Roman" w:hAnsi="Times New Roman" w:cs="Times New Roman"/>
        </w:rPr>
        <w:t xml:space="preserve">в плазме </w:t>
      </w:r>
      <w:r w:rsidRPr="0018535F">
        <w:rPr>
          <w:rFonts w:ascii="Times New Roman" w:hAnsi="Times New Roman" w:cs="Times New Roman"/>
        </w:rPr>
        <w:t xml:space="preserve">определяются между 15 минутами и 2 часами. </w:t>
      </w:r>
      <w:r w:rsidR="006F004F" w:rsidRPr="0018535F">
        <w:rPr>
          <w:rFonts w:ascii="Times New Roman" w:hAnsi="Times New Roman" w:cs="Times New Roman"/>
        </w:rPr>
        <w:t xml:space="preserve"> </w:t>
      </w:r>
      <w:proofErr w:type="spellStart"/>
      <w:r w:rsidRPr="0018535F">
        <w:rPr>
          <w:rFonts w:ascii="Times New Roman" w:hAnsi="Times New Roman" w:cs="Times New Roman"/>
        </w:rPr>
        <w:t>Cmax</w:t>
      </w:r>
      <w:proofErr w:type="spellEnd"/>
      <w:r w:rsidRPr="0018535F">
        <w:rPr>
          <w:rFonts w:ascii="Times New Roman" w:hAnsi="Times New Roman" w:cs="Times New Roman"/>
        </w:rPr>
        <w:t xml:space="preserve"> в плазме </w:t>
      </w:r>
      <w:proofErr w:type="spellStart"/>
      <w:r w:rsidRPr="0018535F">
        <w:rPr>
          <w:rFonts w:ascii="Times New Roman" w:hAnsi="Times New Roman" w:cs="Times New Roman"/>
        </w:rPr>
        <w:t>цефтриаксона</w:t>
      </w:r>
      <w:proofErr w:type="spellEnd"/>
      <w:r w:rsidRPr="0018535F">
        <w:rPr>
          <w:rFonts w:ascii="Times New Roman" w:hAnsi="Times New Roman" w:cs="Times New Roman"/>
        </w:rPr>
        <w:t xml:space="preserve"> после единичной в/</w:t>
      </w:r>
      <w:proofErr w:type="gramStart"/>
      <w:r w:rsidRPr="0018535F">
        <w:rPr>
          <w:rFonts w:ascii="Times New Roman" w:hAnsi="Times New Roman" w:cs="Times New Roman"/>
        </w:rPr>
        <w:t>м</w:t>
      </w:r>
      <w:proofErr w:type="gramEnd"/>
      <w:r w:rsidRPr="0018535F">
        <w:rPr>
          <w:rFonts w:ascii="Times New Roman" w:hAnsi="Times New Roman" w:cs="Times New Roman"/>
        </w:rPr>
        <w:t xml:space="preserve"> дозы 1,0 г составляет примерно 81 мг/л и определяется в течение 2-3 часов после введения дозы, в то время как концентрация </w:t>
      </w:r>
      <w:proofErr w:type="spellStart"/>
      <w:r w:rsidRPr="0018535F">
        <w:rPr>
          <w:rFonts w:ascii="Times New Roman" w:hAnsi="Times New Roman" w:cs="Times New Roman"/>
        </w:rPr>
        <w:t>сульбактама</w:t>
      </w:r>
      <w:proofErr w:type="spellEnd"/>
      <w:r w:rsidRPr="0018535F">
        <w:rPr>
          <w:rFonts w:ascii="Times New Roman" w:hAnsi="Times New Roman" w:cs="Times New Roman"/>
        </w:rPr>
        <w:t xml:space="preserve"> натрия составляет 6-24 мг/мл и определяется в течен</w:t>
      </w:r>
      <w:r w:rsidR="00914BF6" w:rsidRPr="0018535F">
        <w:rPr>
          <w:rFonts w:ascii="Times New Roman" w:hAnsi="Times New Roman" w:cs="Times New Roman"/>
        </w:rPr>
        <w:t>ие 1 часа после введения дозы.</w:t>
      </w:r>
      <w:r w:rsidR="00914BF6" w:rsidRPr="0018535F">
        <w:rPr>
          <w:rFonts w:ascii="Times New Roman" w:hAnsi="Times New Roman" w:cs="Times New Roman"/>
        </w:rPr>
        <w:br/>
      </w:r>
      <w:proofErr w:type="gramStart"/>
      <w:r w:rsidRPr="0018535F">
        <w:rPr>
          <w:rFonts w:ascii="Times New Roman" w:hAnsi="Times New Roman" w:cs="Times New Roman"/>
        </w:rPr>
        <w:t>При</w:t>
      </w:r>
      <w:proofErr w:type="gramEnd"/>
      <w:r w:rsidRPr="0018535F">
        <w:rPr>
          <w:rFonts w:ascii="Times New Roman" w:hAnsi="Times New Roman" w:cs="Times New Roman"/>
        </w:rPr>
        <w:t xml:space="preserve"> в/в применении в рекомендованной до</w:t>
      </w:r>
      <w:r w:rsidR="006F004F" w:rsidRPr="0018535F">
        <w:rPr>
          <w:rFonts w:ascii="Times New Roman" w:hAnsi="Times New Roman" w:cs="Times New Roman"/>
        </w:rPr>
        <w:t xml:space="preserve">зе </w:t>
      </w:r>
      <w:proofErr w:type="spellStart"/>
      <w:r w:rsidR="006F004F" w:rsidRPr="0018535F">
        <w:rPr>
          <w:rFonts w:ascii="Times New Roman" w:hAnsi="Times New Roman" w:cs="Times New Roman"/>
        </w:rPr>
        <w:t>цефтриаксон</w:t>
      </w:r>
      <w:proofErr w:type="spellEnd"/>
      <w:r w:rsidR="006F004F" w:rsidRPr="0018535F">
        <w:rPr>
          <w:rFonts w:ascii="Times New Roman" w:hAnsi="Times New Roman" w:cs="Times New Roman"/>
        </w:rPr>
        <w:t xml:space="preserve"> </w:t>
      </w:r>
      <w:r w:rsidRPr="0018535F">
        <w:rPr>
          <w:rFonts w:ascii="Times New Roman" w:hAnsi="Times New Roman" w:cs="Times New Roman"/>
        </w:rPr>
        <w:t xml:space="preserve"> хорошо распространяется в ткани органов организма. Бактерицидные концентрации поддерживаются в течение 24 часов.</w:t>
      </w:r>
      <w:r w:rsidR="006F004F" w:rsidRPr="0018535F">
        <w:rPr>
          <w:rFonts w:ascii="Times New Roman" w:hAnsi="Times New Roman" w:cs="Times New Roman"/>
        </w:rPr>
        <w:t xml:space="preserve"> </w:t>
      </w:r>
      <w:r w:rsidRPr="0018535F">
        <w:rPr>
          <w:rFonts w:ascii="Times New Roman" w:hAnsi="Times New Roman" w:cs="Times New Roman"/>
        </w:rPr>
        <w:t xml:space="preserve"> </w:t>
      </w:r>
      <w:proofErr w:type="spellStart"/>
      <w:r w:rsidRPr="0018535F">
        <w:rPr>
          <w:rFonts w:ascii="Times New Roman" w:hAnsi="Times New Roman" w:cs="Times New Roman"/>
        </w:rPr>
        <w:t>Цефтриаксон</w:t>
      </w:r>
      <w:proofErr w:type="spellEnd"/>
      <w:r w:rsidRPr="0018535F">
        <w:rPr>
          <w:rFonts w:ascii="Times New Roman" w:hAnsi="Times New Roman" w:cs="Times New Roman"/>
        </w:rPr>
        <w:t xml:space="preserve"> обратимо связывается </w:t>
      </w:r>
      <w:r w:rsidR="00746D42">
        <w:rPr>
          <w:rFonts w:ascii="Times New Roman" w:hAnsi="Times New Roman" w:cs="Times New Roman"/>
        </w:rPr>
        <w:t xml:space="preserve">с </w:t>
      </w:r>
      <w:r w:rsidRPr="0018535F">
        <w:rPr>
          <w:rFonts w:ascii="Times New Roman" w:hAnsi="Times New Roman" w:cs="Times New Roman"/>
        </w:rPr>
        <w:t xml:space="preserve">альбумином, и связывание уменьшается с увеличением в концентрации, например, от 95% </w:t>
      </w:r>
      <w:r w:rsidR="00746D42">
        <w:rPr>
          <w:rFonts w:ascii="Times New Roman" w:hAnsi="Times New Roman" w:cs="Times New Roman"/>
        </w:rPr>
        <w:t xml:space="preserve"> </w:t>
      </w:r>
      <w:r w:rsidRPr="0018535F">
        <w:rPr>
          <w:rFonts w:ascii="Times New Roman" w:hAnsi="Times New Roman" w:cs="Times New Roman"/>
        </w:rPr>
        <w:t xml:space="preserve">связывания при концентрации плазмы &lt;100 мг/л до 85% </w:t>
      </w:r>
      <w:r w:rsidR="00746D42">
        <w:rPr>
          <w:rFonts w:ascii="Times New Roman" w:hAnsi="Times New Roman" w:cs="Times New Roman"/>
        </w:rPr>
        <w:t xml:space="preserve"> </w:t>
      </w:r>
      <w:r w:rsidRPr="0018535F">
        <w:rPr>
          <w:rFonts w:ascii="Times New Roman" w:hAnsi="Times New Roman" w:cs="Times New Roman"/>
        </w:rPr>
        <w:t xml:space="preserve">связывание при 300 мг/л. Из-за низкого содержания альбумина, пропорция свободного </w:t>
      </w:r>
      <w:proofErr w:type="spellStart"/>
      <w:r w:rsidRPr="0018535F">
        <w:rPr>
          <w:rFonts w:ascii="Times New Roman" w:hAnsi="Times New Roman" w:cs="Times New Roman"/>
        </w:rPr>
        <w:t>цефтриаксона</w:t>
      </w:r>
      <w:proofErr w:type="spellEnd"/>
      <w:r w:rsidRPr="0018535F">
        <w:rPr>
          <w:rFonts w:ascii="Times New Roman" w:hAnsi="Times New Roman" w:cs="Times New Roman"/>
        </w:rPr>
        <w:t xml:space="preserve"> в тканевой жидкости соот</w:t>
      </w:r>
      <w:r w:rsidR="00914BF6" w:rsidRPr="0018535F">
        <w:rPr>
          <w:rFonts w:ascii="Times New Roman" w:hAnsi="Times New Roman" w:cs="Times New Roman"/>
        </w:rPr>
        <w:t>ветственно выше, чем в плазме.</w:t>
      </w:r>
      <w:r w:rsidR="00914BF6" w:rsidRPr="0018535F">
        <w:rPr>
          <w:rFonts w:ascii="Times New Roman" w:hAnsi="Times New Roman" w:cs="Times New Roman"/>
        </w:rPr>
        <w:br/>
      </w:r>
      <w:r w:rsidRPr="0018535F">
        <w:rPr>
          <w:rFonts w:ascii="Times New Roman" w:hAnsi="Times New Roman" w:cs="Times New Roman"/>
        </w:rPr>
        <w:t>Объем распределения (</w:t>
      </w:r>
      <w:proofErr w:type="spellStart"/>
      <w:r w:rsidRPr="0018535F">
        <w:rPr>
          <w:rFonts w:ascii="Times New Roman" w:hAnsi="Times New Roman" w:cs="Times New Roman"/>
        </w:rPr>
        <w:t>Vd</w:t>
      </w:r>
      <w:proofErr w:type="spellEnd"/>
      <w:r w:rsidRPr="0018535F">
        <w:rPr>
          <w:rFonts w:ascii="Times New Roman" w:hAnsi="Times New Roman" w:cs="Times New Roman"/>
        </w:rPr>
        <w:t xml:space="preserve">) </w:t>
      </w:r>
      <w:proofErr w:type="spellStart"/>
      <w:r w:rsidRPr="0018535F">
        <w:rPr>
          <w:rFonts w:ascii="Times New Roman" w:hAnsi="Times New Roman" w:cs="Times New Roman"/>
        </w:rPr>
        <w:t>цефтриаксона</w:t>
      </w:r>
      <w:proofErr w:type="spellEnd"/>
      <w:r w:rsidRPr="0018535F">
        <w:rPr>
          <w:rFonts w:ascii="Times New Roman" w:hAnsi="Times New Roman" w:cs="Times New Roman"/>
        </w:rPr>
        <w:t xml:space="preserve"> натрия составляет 7-12 л и у </w:t>
      </w:r>
      <w:proofErr w:type="spellStart"/>
      <w:r w:rsidRPr="0018535F">
        <w:rPr>
          <w:rFonts w:ascii="Times New Roman" w:hAnsi="Times New Roman" w:cs="Times New Roman"/>
        </w:rPr>
        <w:t>сульбактама</w:t>
      </w:r>
      <w:proofErr w:type="spellEnd"/>
      <w:r w:rsidRPr="0018535F">
        <w:rPr>
          <w:rFonts w:ascii="Times New Roman" w:hAnsi="Times New Roman" w:cs="Times New Roman"/>
        </w:rPr>
        <w:t xml:space="preserve"> составляет -18-27,6 л. Оба широко распределяются в амниотической жидкости. Он также определяется в молоке. У молодых и здоровых взрослых добровольцев коэффициент очищения плазмы составляет 10-22 мл/мин. Печеночное очищение составляет </w:t>
      </w:r>
      <w:r w:rsidRPr="0018535F">
        <w:rPr>
          <w:rFonts w:ascii="Times New Roman" w:hAnsi="Times New Roman" w:cs="Times New Roman"/>
        </w:rPr>
        <w:lastRenderedPageBreak/>
        <w:t xml:space="preserve">5-12 мл/мин. Приблизительно 75-85% </w:t>
      </w:r>
      <w:r w:rsidR="00746D42">
        <w:rPr>
          <w:rFonts w:ascii="Times New Roman" w:hAnsi="Times New Roman" w:cs="Times New Roman"/>
        </w:rPr>
        <w:t xml:space="preserve"> </w:t>
      </w:r>
      <w:proofErr w:type="spellStart"/>
      <w:r w:rsidRPr="0018535F">
        <w:rPr>
          <w:rFonts w:ascii="Times New Roman" w:hAnsi="Times New Roman" w:cs="Times New Roman"/>
        </w:rPr>
        <w:t>сульбактама</w:t>
      </w:r>
      <w:proofErr w:type="spellEnd"/>
      <w:r w:rsidRPr="0018535F">
        <w:rPr>
          <w:rFonts w:ascii="Times New Roman" w:hAnsi="Times New Roman" w:cs="Times New Roman"/>
        </w:rPr>
        <w:t xml:space="preserve"> и 50-80% </w:t>
      </w:r>
      <w:r w:rsidR="00746D42">
        <w:rPr>
          <w:rFonts w:ascii="Times New Roman" w:hAnsi="Times New Roman" w:cs="Times New Roman"/>
        </w:rPr>
        <w:t xml:space="preserve"> </w:t>
      </w:r>
      <w:proofErr w:type="spellStart"/>
      <w:r w:rsidRPr="0018535F">
        <w:rPr>
          <w:rFonts w:ascii="Times New Roman" w:hAnsi="Times New Roman" w:cs="Times New Roman"/>
        </w:rPr>
        <w:t>цефтриаксона</w:t>
      </w:r>
      <w:proofErr w:type="spellEnd"/>
      <w:r w:rsidRPr="0018535F">
        <w:rPr>
          <w:rFonts w:ascii="Times New Roman" w:hAnsi="Times New Roman" w:cs="Times New Roman"/>
        </w:rPr>
        <w:t xml:space="preserve"> выводится в неизмененном виде почками, в то время как ост</w:t>
      </w:r>
      <w:r w:rsidR="00914BF6" w:rsidRPr="0018535F">
        <w:rPr>
          <w:rFonts w:ascii="Times New Roman" w:hAnsi="Times New Roman" w:cs="Times New Roman"/>
        </w:rPr>
        <w:t>аток дозы выделяется с желчью.</w:t>
      </w:r>
      <w:r w:rsidR="00914BF6" w:rsidRPr="0018535F">
        <w:rPr>
          <w:rFonts w:ascii="Times New Roman" w:hAnsi="Times New Roman" w:cs="Times New Roman"/>
        </w:rPr>
        <w:br/>
      </w:r>
      <w:r w:rsidRPr="0018535F">
        <w:rPr>
          <w:rFonts w:ascii="Times New Roman" w:hAnsi="Times New Roman" w:cs="Times New Roman"/>
        </w:rPr>
        <w:t xml:space="preserve">Среднее время полураспада в плазме </w:t>
      </w:r>
      <w:proofErr w:type="spellStart"/>
      <w:r w:rsidRPr="0018535F">
        <w:rPr>
          <w:rFonts w:ascii="Times New Roman" w:hAnsi="Times New Roman" w:cs="Times New Roman"/>
        </w:rPr>
        <w:t>цефтриаксона</w:t>
      </w:r>
      <w:proofErr w:type="spellEnd"/>
      <w:r w:rsidRPr="0018535F">
        <w:rPr>
          <w:rFonts w:ascii="Times New Roman" w:hAnsi="Times New Roman" w:cs="Times New Roman"/>
        </w:rPr>
        <w:t xml:space="preserve"> составляет </w:t>
      </w:r>
      <w:r w:rsidR="00864F06" w:rsidRPr="0018535F">
        <w:rPr>
          <w:rFonts w:ascii="Times New Roman" w:hAnsi="Times New Roman" w:cs="Times New Roman"/>
        </w:rPr>
        <w:t xml:space="preserve"> </w:t>
      </w:r>
      <w:r w:rsidRPr="0018535F">
        <w:rPr>
          <w:rFonts w:ascii="Times New Roman" w:hAnsi="Times New Roman" w:cs="Times New Roman"/>
        </w:rPr>
        <w:t>8 часов у здоровых, молодых, взрослых добровольцев. У новорожденных, подсчеты мочевого восстановления составляет примерно 70%</w:t>
      </w:r>
      <w:r w:rsidR="006F004F" w:rsidRPr="0018535F">
        <w:rPr>
          <w:rFonts w:ascii="Times New Roman" w:hAnsi="Times New Roman" w:cs="Times New Roman"/>
        </w:rPr>
        <w:t xml:space="preserve"> </w:t>
      </w:r>
      <w:r w:rsidRPr="0018535F">
        <w:rPr>
          <w:rFonts w:ascii="Times New Roman" w:hAnsi="Times New Roman" w:cs="Times New Roman"/>
        </w:rPr>
        <w:t xml:space="preserve"> д</w:t>
      </w:r>
      <w:r w:rsidR="006F004F" w:rsidRPr="0018535F">
        <w:rPr>
          <w:rFonts w:ascii="Times New Roman" w:hAnsi="Times New Roman" w:cs="Times New Roman"/>
        </w:rPr>
        <w:t>озы. У детей</w:t>
      </w:r>
      <w:r w:rsidRPr="0018535F">
        <w:rPr>
          <w:rFonts w:ascii="Times New Roman" w:hAnsi="Times New Roman" w:cs="Times New Roman"/>
        </w:rPr>
        <w:t xml:space="preserve"> и у пожилых людей, старше 75 лет среднее время полураспада увеличивается обычно в 2-3 раза больше, чем в группе молодых здоровых людей. Среднее время полураспада в плазме </w:t>
      </w:r>
      <w:proofErr w:type="spellStart"/>
      <w:r w:rsidRPr="0018535F">
        <w:rPr>
          <w:rFonts w:ascii="Times New Roman" w:hAnsi="Times New Roman" w:cs="Times New Roman"/>
        </w:rPr>
        <w:t>сульбактама</w:t>
      </w:r>
      <w:proofErr w:type="spellEnd"/>
      <w:r w:rsidRPr="0018535F">
        <w:rPr>
          <w:rFonts w:ascii="Times New Roman" w:hAnsi="Times New Roman" w:cs="Times New Roman"/>
        </w:rPr>
        <w:t xml:space="preserve"> приблизительно 1 час.</w:t>
      </w:r>
      <w:r w:rsidRPr="0018535F">
        <w:rPr>
          <w:rFonts w:ascii="Times New Roman" w:hAnsi="Times New Roman" w:cs="Times New Roman"/>
        </w:rPr>
        <w:br/>
        <w:t xml:space="preserve">Гемодиализ изменяет время полураспада, общее выделение из организма и </w:t>
      </w:r>
      <w:proofErr w:type="spellStart"/>
      <w:r w:rsidRPr="0018535F">
        <w:rPr>
          <w:rFonts w:ascii="Times New Roman" w:hAnsi="Times New Roman" w:cs="Times New Roman"/>
        </w:rPr>
        <w:t>Vd</w:t>
      </w:r>
      <w:proofErr w:type="spellEnd"/>
      <w:r w:rsidRPr="0018535F">
        <w:rPr>
          <w:rFonts w:ascii="Times New Roman" w:hAnsi="Times New Roman" w:cs="Times New Roman"/>
        </w:rPr>
        <w:t xml:space="preserve"> </w:t>
      </w:r>
      <w:proofErr w:type="spellStart"/>
      <w:r w:rsidRPr="0018535F">
        <w:rPr>
          <w:rFonts w:ascii="Times New Roman" w:hAnsi="Times New Roman" w:cs="Times New Roman"/>
        </w:rPr>
        <w:t>сульбактама</w:t>
      </w:r>
      <w:proofErr w:type="spellEnd"/>
      <w:r w:rsidRPr="0018535F">
        <w:rPr>
          <w:rFonts w:ascii="Times New Roman" w:hAnsi="Times New Roman" w:cs="Times New Roman"/>
        </w:rPr>
        <w:t>.</w:t>
      </w:r>
      <w:r w:rsidRPr="0018535F">
        <w:rPr>
          <w:rFonts w:ascii="Times New Roman" w:hAnsi="Times New Roman" w:cs="Times New Roman"/>
        </w:rPr>
        <w:br/>
        <w:t xml:space="preserve">Изучения, проведенные в педиатрии, не имели значительных изменений в </w:t>
      </w:r>
      <w:proofErr w:type="spellStart"/>
      <w:r w:rsidRPr="0018535F">
        <w:rPr>
          <w:rFonts w:ascii="Times New Roman" w:hAnsi="Times New Roman" w:cs="Times New Roman"/>
        </w:rPr>
        <w:t>фармакокинетике</w:t>
      </w:r>
      <w:proofErr w:type="spellEnd"/>
      <w:r w:rsidRPr="0018535F">
        <w:rPr>
          <w:rFonts w:ascii="Times New Roman" w:hAnsi="Times New Roman" w:cs="Times New Roman"/>
        </w:rPr>
        <w:t xml:space="preserve"> компонентов </w:t>
      </w:r>
      <w:proofErr w:type="spellStart"/>
      <w:r w:rsidRPr="0018535F">
        <w:rPr>
          <w:rFonts w:ascii="Times New Roman" w:hAnsi="Times New Roman" w:cs="Times New Roman"/>
        </w:rPr>
        <w:t>цефтриаксона</w:t>
      </w:r>
      <w:proofErr w:type="spellEnd"/>
      <w:r w:rsidRPr="0018535F">
        <w:rPr>
          <w:rFonts w:ascii="Times New Roman" w:hAnsi="Times New Roman" w:cs="Times New Roman"/>
        </w:rPr>
        <w:t xml:space="preserve"> при введении в комбинированной форме.</w:t>
      </w:r>
    </w:p>
    <w:p w:rsidR="006D3386" w:rsidRPr="0018535F" w:rsidRDefault="006D3386" w:rsidP="00914BF6">
      <w:pPr>
        <w:spacing w:after="0"/>
        <w:rPr>
          <w:rFonts w:ascii="Times New Roman" w:hAnsi="Times New Roman" w:cs="Times New Roman"/>
          <w:b/>
        </w:rPr>
      </w:pPr>
      <w:r w:rsidRPr="0018535F">
        <w:rPr>
          <w:rFonts w:ascii="Times New Roman" w:hAnsi="Times New Roman" w:cs="Times New Roman"/>
          <w:b/>
        </w:rPr>
        <w:t>Показания</w:t>
      </w:r>
      <w:r w:rsidR="006F004F" w:rsidRPr="0018535F">
        <w:rPr>
          <w:rFonts w:ascii="Times New Roman" w:hAnsi="Times New Roman" w:cs="Times New Roman"/>
          <w:b/>
        </w:rPr>
        <w:t xml:space="preserve"> к применению</w:t>
      </w:r>
      <w:r w:rsidR="00914BF6" w:rsidRPr="0018535F">
        <w:rPr>
          <w:rFonts w:ascii="Times New Roman" w:hAnsi="Times New Roman" w:cs="Times New Roman"/>
          <w:b/>
        </w:rPr>
        <w:t>:</w:t>
      </w:r>
    </w:p>
    <w:p w:rsidR="00B37BF0" w:rsidRPr="0018535F" w:rsidRDefault="006D3386" w:rsidP="00914BF6">
      <w:pPr>
        <w:spacing w:after="0"/>
        <w:rPr>
          <w:rFonts w:ascii="Times New Roman" w:hAnsi="Times New Roman" w:cs="Times New Roman"/>
        </w:rPr>
      </w:pPr>
      <w:r w:rsidRPr="0018535F">
        <w:rPr>
          <w:rFonts w:ascii="Times New Roman" w:hAnsi="Times New Roman" w:cs="Times New Roman"/>
        </w:rPr>
        <w:t>- инфекции верхних и нижних дыхательных путей;</w:t>
      </w:r>
      <w:r w:rsidRPr="0018535F">
        <w:rPr>
          <w:rFonts w:ascii="Times New Roman" w:hAnsi="Times New Roman" w:cs="Times New Roman"/>
        </w:rPr>
        <w:br/>
        <w:t>- острый бактериальный отит;</w:t>
      </w:r>
      <w:r w:rsidRPr="0018535F">
        <w:rPr>
          <w:rFonts w:ascii="Times New Roman" w:hAnsi="Times New Roman" w:cs="Times New Roman"/>
        </w:rPr>
        <w:br/>
        <w:t>- инфекции кожи и мягких тканей;</w:t>
      </w:r>
      <w:r w:rsidRPr="0018535F">
        <w:rPr>
          <w:rFonts w:ascii="Times New Roman" w:hAnsi="Times New Roman" w:cs="Times New Roman"/>
        </w:rPr>
        <w:br/>
        <w:t>- инфекции мочевых путей (осложненные и не осложненные);</w:t>
      </w:r>
      <w:r w:rsidRPr="0018535F">
        <w:rPr>
          <w:rFonts w:ascii="Times New Roman" w:hAnsi="Times New Roman" w:cs="Times New Roman"/>
        </w:rPr>
        <w:br/>
        <w:t>- инфекции органов малого таза;</w:t>
      </w:r>
      <w:r w:rsidRPr="0018535F">
        <w:rPr>
          <w:rFonts w:ascii="Times New Roman" w:hAnsi="Times New Roman" w:cs="Times New Roman"/>
        </w:rPr>
        <w:br/>
        <w:t>- бактериальный сепсис;</w:t>
      </w:r>
      <w:r w:rsidRPr="0018535F">
        <w:rPr>
          <w:rFonts w:ascii="Times New Roman" w:hAnsi="Times New Roman" w:cs="Times New Roman"/>
        </w:rPr>
        <w:br/>
        <w:t>- инфекции костей и суставов;</w:t>
      </w:r>
      <w:r w:rsidRPr="0018535F">
        <w:rPr>
          <w:rFonts w:ascii="Times New Roman" w:hAnsi="Times New Roman" w:cs="Times New Roman"/>
        </w:rPr>
        <w:br/>
        <w:t>- инфекции желудочно-кишечного тракта;</w:t>
      </w:r>
      <w:r w:rsidRPr="0018535F">
        <w:rPr>
          <w:rFonts w:ascii="Times New Roman" w:hAnsi="Times New Roman" w:cs="Times New Roman"/>
        </w:rPr>
        <w:br/>
        <w:t>- менингит;</w:t>
      </w:r>
    </w:p>
    <w:p w:rsidR="00B37BF0" w:rsidRPr="0018535F" w:rsidRDefault="00B37BF0" w:rsidP="00914BF6">
      <w:pPr>
        <w:spacing w:after="0"/>
        <w:rPr>
          <w:rFonts w:ascii="Times New Roman" w:hAnsi="Times New Roman" w:cs="Times New Roman"/>
        </w:rPr>
      </w:pPr>
      <w:r w:rsidRPr="0018535F">
        <w:rPr>
          <w:rFonts w:ascii="Times New Roman" w:hAnsi="Times New Roman" w:cs="Times New Roman"/>
        </w:rPr>
        <w:t>- болезнь Лайма;</w:t>
      </w:r>
      <w:r w:rsidR="006D3386" w:rsidRPr="0018535F">
        <w:rPr>
          <w:rFonts w:ascii="Times New Roman" w:hAnsi="Times New Roman" w:cs="Times New Roman"/>
        </w:rPr>
        <w:br/>
        <w:t>- инфекции передающиеся половым путем;</w:t>
      </w:r>
    </w:p>
    <w:p w:rsidR="00B37BF0" w:rsidRPr="0018535F" w:rsidRDefault="00B37BF0" w:rsidP="00B37BF0">
      <w:pPr>
        <w:spacing w:after="0"/>
        <w:rPr>
          <w:rFonts w:ascii="Times New Roman" w:hAnsi="Times New Roman" w:cs="Times New Roman"/>
        </w:rPr>
      </w:pPr>
      <w:r w:rsidRPr="0018535F">
        <w:rPr>
          <w:rFonts w:ascii="Times New Roman" w:hAnsi="Times New Roman" w:cs="Times New Roman"/>
        </w:rPr>
        <w:t>- вторичные инфекц</w:t>
      </w:r>
      <w:proofErr w:type="gramStart"/>
      <w:r w:rsidRPr="0018535F">
        <w:rPr>
          <w:rFonts w:ascii="Times New Roman" w:hAnsi="Times New Roman" w:cs="Times New Roman"/>
        </w:rPr>
        <w:t>ии у о</w:t>
      </w:r>
      <w:proofErr w:type="gramEnd"/>
      <w:r w:rsidRPr="0018535F">
        <w:rPr>
          <w:rFonts w:ascii="Times New Roman" w:hAnsi="Times New Roman" w:cs="Times New Roman"/>
        </w:rPr>
        <w:t>нкологических больных и пациентов, со сниженным иммунитетом;</w:t>
      </w:r>
    </w:p>
    <w:p w:rsidR="006D3386" w:rsidRPr="0018535F" w:rsidRDefault="00B37BF0" w:rsidP="00B37BF0">
      <w:pPr>
        <w:spacing w:after="0"/>
        <w:rPr>
          <w:rFonts w:ascii="Times New Roman" w:hAnsi="Times New Roman" w:cs="Times New Roman"/>
        </w:rPr>
      </w:pPr>
      <w:r w:rsidRPr="0018535F">
        <w:rPr>
          <w:rFonts w:ascii="Times New Roman" w:hAnsi="Times New Roman" w:cs="Times New Roman"/>
        </w:rPr>
        <w:t xml:space="preserve"> - профилактика послеоперационных инфекций.</w:t>
      </w:r>
      <w:r w:rsidR="006D3386" w:rsidRPr="0018535F">
        <w:rPr>
          <w:rFonts w:ascii="Times New Roman" w:hAnsi="Times New Roman" w:cs="Times New Roman"/>
        </w:rPr>
        <w:br/>
        <w:t xml:space="preserve">Предоперационное применение препарата может сократить случаи послеоперационных инфекций </w:t>
      </w:r>
      <w:r w:rsidR="006F004F" w:rsidRPr="0018535F">
        <w:rPr>
          <w:rFonts w:ascii="Times New Roman" w:hAnsi="Times New Roman" w:cs="Times New Roman"/>
        </w:rPr>
        <w:t xml:space="preserve"> </w:t>
      </w:r>
      <w:r w:rsidR="006D3386" w:rsidRPr="0018535F">
        <w:rPr>
          <w:rFonts w:ascii="Times New Roman" w:hAnsi="Times New Roman" w:cs="Times New Roman"/>
        </w:rPr>
        <w:t>у пациентов, проходящих хирургические процедуры.</w:t>
      </w:r>
    </w:p>
    <w:p w:rsidR="006D3386" w:rsidRPr="0018535F" w:rsidRDefault="00F7711A" w:rsidP="00914BF6">
      <w:pPr>
        <w:spacing w:after="0"/>
        <w:rPr>
          <w:rFonts w:ascii="Times New Roman" w:hAnsi="Times New Roman" w:cs="Times New Roman"/>
          <w:b/>
        </w:rPr>
      </w:pPr>
      <w:r w:rsidRPr="0018535F">
        <w:rPr>
          <w:rFonts w:ascii="Times New Roman" w:hAnsi="Times New Roman" w:cs="Times New Roman"/>
          <w:b/>
        </w:rPr>
        <w:t>Способ применения</w:t>
      </w:r>
      <w:r w:rsidR="00914BF6" w:rsidRPr="0018535F">
        <w:rPr>
          <w:rFonts w:ascii="Times New Roman" w:hAnsi="Times New Roman" w:cs="Times New Roman"/>
          <w:b/>
        </w:rPr>
        <w:t>:</w:t>
      </w:r>
    </w:p>
    <w:p w:rsidR="00D74070" w:rsidRPr="0018535F" w:rsidRDefault="006D3386" w:rsidP="00914BF6">
      <w:pPr>
        <w:spacing w:after="0"/>
        <w:rPr>
          <w:rFonts w:ascii="Times New Roman" w:hAnsi="Times New Roman" w:cs="Times New Roman"/>
        </w:rPr>
      </w:pPr>
      <w:proofErr w:type="spellStart"/>
      <w:r w:rsidRPr="0018535F">
        <w:rPr>
          <w:rFonts w:ascii="Times New Roman" w:hAnsi="Times New Roman" w:cs="Times New Roman"/>
        </w:rPr>
        <w:t>Цефтриаксон+сульбактам</w:t>
      </w:r>
      <w:proofErr w:type="spellEnd"/>
      <w:r w:rsidRPr="0018535F">
        <w:rPr>
          <w:rFonts w:ascii="Times New Roman" w:hAnsi="Times New Roman" w:cs="Times New Roman"/>
        </w:rPr>
        <w:t xml:space="preserve"> может быть </w:t>
      </w:r>
      <w:proofErr w:type="gramStart"/>
      <w:r w:rsidRPr="0018535F">
        <w:rPr>
          <w:rFonts w:ascii="Times New Roman" w:hAnsi="Times New Roman" w:cs="Times New Roman"/>
        </w:rPr>
        <w:t>введен</w:t>
      </w:r>
      <w:proofErr w:type="gramEnd"/>
      <w:r w:rsidRPr="0018535F">
        <w:rPr>
          <w:rFonts w:ascii="Times New Roman" w:hAnsi="Times New Roman" w:cs="Times New Roman"/>
        </w:rPr>
        <w:t xml:space="preserve"> в/в или в/м после растворения в</w:t>
      </w:r>
      <w:r w:rsidR="00B37BF0" w:rsidRPr="0018535F">
        <w:rPr>
          <w:rFonts w:ascii="Times New Roman" w:hAnsi="Times New Roman" w:cs="Times New Roman"/>
        </w:rPr>
        <w:t xml:space="preserve"> стерильной воде для инъекций. </w:t>
      </w:r>
      <w:r w:rsidRPr="0018535F">
        <w:rPr>
          <w:rFonts w:ascii="Times New Roman" w:hAnsi="Times New Roman" w:cs="Times New Roman"/>
        </w:rPr>
        <w:t>Рекомендуется использовать раствор немедленно после растворения.</w:t>
      </w:r>
      <w:r w:rsidR="00D74070" w:rsidRPr="0018535F">
        <w:rPr>
          <w:rFonts w:ascii="Times New Roman" w:hAnsi="Times New Roman" w:cs="Times New Roman"/>
        </w:rPr>
        <w:t xml:space="preserve"> Длительность курса лечения зависит от тяжести заболевания и устанавливается врачом индивидуально.</w:t>
      </w:r>
    </w:p>
    <w:p w:rsidR="00D74070" w:rsidRPr="0018535F" w:rsidRDefault="00D74070" w:rsidP="00D74070">
      <w:pPr>
        <w:spacing w:after="0"/>
        <w:rPr>
          <w:rFonts w:ascii="Times New Roman" w:hAnsi="Times New Roman" w:cs="Times New Roman"/>
          <w:bCs/>
        </w:rPr>
      </w:pPr>
      <w:r w:rsidRPr="0018535F">
        <w:rPr>
          <w:rFonts w:ascii="Times New Roman" w:hAnsi="Times New Roman" w:cs="Times New Roman"/>
          <w:bCs/>
          <w:i/>
        </w:rPr>
        <w:t>Взрослым и детям старше 12 лет</w:t>
      </w:r>
      <w:r w:rsidRPr="0018535F">
        <w:rPr>
          <w:rFonts w:ascii="Times New Roman" w:hAnsi="Times New Roman" w:cs="Times New Roman"/>
          <w:bCs/>
        </w:rPr>
        <w:t xml:space="preserve"> - по 1-2 г (в расчете на </w:t>
      </w:r>
      <w:proofErr w:type="spellStart"/>
      <w:r w:rsidRPr="0018535F">
        <w:rPr>
          <w:rFonts w:ascii="Times New Roman" w:hAnsi="Times New Roman" w:cs="Times New Roman"/>
          <w:bCs/>
        </w:rPr>
        <w:t>цефтриаксон</w:t>
      </w:r>
      <w:proofErr w:type="spellEnd"/>
      <w:r w:rsidRPr="0018535F">
        <w:rPr>
          <w:rFonts w:ascii="Times New Roman" w:hAnsi="Times New Roman" w:cs="Times New Roman"/>
          <w:bCs/>
        </w:rPr>
        <w:t>) 1 раз в сутки или 0,5 - 1 г каждые 12 ч, суточная доза не должна превышать 4 г.</w:t>
      </w:r>
    </w:p>
    <w:p w:rsidR="00D74070" w:rsidRPr="0018535F" w:rsidRDefault="00D74070" w:rsidP="00D74070">
      <w:pPr>
        <w:spacing w:after="0"/>
        <w:rPr>
          <w:rFonts w:ascii="Times New Roman" w:hAnsi="Times New Roman" w:cs="Times New Roman"/>
          <w:bCs/>
        </w:rPr>
      </w:pPr>
      <w:r w:rsidRPr="0018535F">
        <w:rPr>
          <w:rFonts w:ascii="Times New Roman" w:hAnsi="Times New Roman" w:cs="Times New Roman"/>
          <w:bCs/>
          <w:i/>
        </w:rPr>
        <w:t>При гонорее</w:t>
      </w:r>
      <w:r w:rsidRPr="0018535F">
        <w:rPr>
          <w:rFonts w:ascii="Times New Roman" w:hAnsi="Times New Roman" w:cs="Times New Roman"/>
          <w:bCs/>
        </w:rPr>
        <w:t xml:space="preserve"> – в/</w:t>
      </w:r>
      <w:proofErr w:type="gramStart"/>
      <w:r w:rsidRPr="0018535F">
        <w:rPr>
          <w:rFonts w:ascii="Times New Roman" w:hAnsi="Times New Roman" w:cs="Times New Roman"/>
          <w:bCs/>
        </w:rPr>
        <w:t>м</w:t>
      </w:r>
      <w:proofErr w:type="gramEnd"/>
      <w:r w:rsidRPr="0018535F">
        <w:rPr>
          <w:rFonts w:ascii="Times New Roman" w:hAnsi="Times New Roman" w:cs="Times New Roman"/>
          <w:bCs/>
        </w:rPr>
        <w:t>, однократно, 250 мг.</w:t>
      </w:r>
    </w:p>
    <w:p w:rsidR="00D74070" w:rsidRPr="0018535F" w:rsidRDefault="00D74070" w:rsidP="00D74070">
      <w:pPr>
        <w:spacing w:after="0"/>
        <w:rPr>
          <w:rFonts w:ascii="Times New Roman" w:hAnsi="Times New Roman" w:cs="Times New Roman"/>
          <w:bCs/>
        </w:rPr>
      </w:pPr>
      <w:r w:rsidRPr="0018535F">
        <w:rPr>
          <w:rFonts w:ascii="Times New Roman" w:hAnsi="Times New Roman" w:cs="Times New Roman"/>
          <w:bCs/>
          <w:i/>
        </w:rPr>
        <w:t>Для профилактики послеоперационных осложнений</w:t>
      </w:r>
      <w:r w:rsidRPr="0018535F">
        <w:rPr>
          <w:rFonts w:ascii="Times New Roman" w:hAnsi="Times New Roman" w:cs="Times New Roman"/>
          <w:bCs/>
        </w:rPr>
        <w:t xml:space="preserve"> - однократно, 1-2 г  за 30 - 90 мин до начала операции.</w:t>
      </w:r>
    </w:p>
    <w:p w:rsidR="00D74070" w:rsidRPr="0018535F" w:rsidRDefault="00D74070" w:rsidP="00D74070">
      <w:pPr>
        <w:spacing w:after="0"/>
        <w:rPr>
          <w:rFonts w:ascii="Times New Roman" w:hAnsi="Times New Roman" w:cs="Times New Roman"/>
          <w:bCs/>
        </w:rPr>
      </w:pPr>
      <w:r w:rsidRPr="0018535F">
        <w:rPr>
          <w:rFonts w:ascii="Times New Roman" w:hAnsi="Times New Roman" w:cs="Times New Roman"/>
          <w:bCs/>
          <w:i/>
        </w:rPr>
        <w:t>Для новорожденных (до 2 недель)</w:t>
      </w:r>
      <w:r w:rsidRPr="0018535F">
        <w:rPr>
          <w:rFonts w:ascii="Times New Roman" w:hAnsi="Times New Roman" w:cs="Times New Roman"/>
          <w:bCs/>
        </w:rPr>
        <w:t xml:space="preserve"> - 20-50 мг/кг в сутки.</w:t>
      </w:r>
    </w:p>
    <w:p w:rsidR="00D74070" w:rsidRPr="0018535F" w:rsidRDefault="00D74070" w:rsidP="00D74070">
      <w:pPr>
        <w:spacing w:after="0"/>
        <w:rPr>
          <w:rFonts w:ascii="Times New Roman" w:hAnsi="Times New Roman" w:cs="Times New Roman"/>
          <w:bCs/>
        </w:rPr>
      </w:pPr>
      <w:r w:rsidRPr="0018535F">
        <w:rPr>
          <w:rFonts w:ascii="Times New Roman" w:hAnsi="Times New Roman" w:cs="Times New Roman"/>
          <w:bCs/>
          <w:i/>
        </w:rPr>
        <w:t xml:space="preserve">Для грудных детей и детей до 12 лет </w:t>
      </w:r>
      <w:r w:rsidRPr="0018535F">
        <w:rPr>
          <w:rFonts w:ascii="Times New Roman" w:hAnsi="Times New Roman" w:cs="Times New Roman"/>
          <w:bCs/>
        </w:rPr>
        <w:t>суточная доза - 20-80 мг/кг. У детей с массой тела от 50 кг и выше применяют дозы для взрослых.</w:t>
      </w:r>
    </w:p>
    <w:p w:rsidR="00D74070" w:rsidRPr="0018535F" w:rsidRDefault="00D74070" w:rsidP="00D74070">
      <w:pPr>
        <w:spacing w:after="0"/>
        <w:rPr>
          <w:rFonts w:ascii="Times New Roman" w:hAnsi="Times New Roman" w:cs="Times New Roman"/>
          <w:bCs/>
        </w:rPr>
      </w:pPr>
      <w:r w:rsidRPr="0018535F">
        <w:rPr>
          <w:rFonts w:ascii="Times New Roman" w:hAnsi="Times New Roman" w:cs="Times New Roman"/>
          <w:bCs/>
          <w:i/>
        </w:rPr>
        <w:t>При бактериальном менингите у грудных детей и детей младшего возраста</w:t>
      </w:r>
      <w:r w:rsidRPr="0018535F">
        <w:rPr>
          <w:rFonts w:ascii="Times New Roman" w:hAnsi="Times New Roman" w:cs="Times New Roman"/>
          <w:bCs/>
        </w:rPr>
        <w:t xml:space="preserve"> - 100 мг/кг (но не более 4 г) 1 раз в сутки. Продолжительность лечения зависит от возбудителя и может составлять от 4 дней для </w:t>
      </w:r>
      <w:proofErr w:type="spellStart"/>
      <w:r w:rsidRPr="0018535F">
        <w:rPr>
          <w:rFonts w:ascii="Times New Roman" w:hAnsi="Times New Roman" w:cs="Times New Roman"/>
          <w:bCs/>
        </w:rPr>
        <w:t>Neisseria</w:t>
      </w:r>
      <w:proofErr w:type="spellEnd"/>
      <w:r w:rsidRPr="0018535F">
        <w:rPr>
          <w:rFonts w:ascii="Times New Roman" w:hAnsi="Times New Roman" w:cs="Times New Roman"/>
          <w:bCs/>
        </w:rPr>
        <w:t xml:space="preserve"> </w:t>
      </w:r>
      <w:proofErr w:type="spellStart"/>
      <w:r w:rsidRPr="0018535F">
        <w:rPr>
          <w:rFonts w:ascii="Times New Roman" w:hAnsi="Times New Roman" w:cs="Times New Roman"/>
          <w:bCs/>
        </w:rPr>
        <w:t>meningitidis</w:t>
      </w:r>
      <w:proofErr w:type="spellEnd"/>
      <w:r w:rsidRPr="0018535F">
        <w:rPr>
          <w:rFonts w:ascii="Times New Roman" w:hAnsi="Times New Roman" w:cs="Times New Roman"/>
          <w:bCs/>
        </w:rPr>
        <w:t xml:space="preserve">, до 10-14 дней для чувствительных штаммов </w:t>
      </w:r>
      <w:proofErr w:type="spellStart"/>
      <w:r w:rsidRPr="0018535F">
        <w:rPr>
          <w:rFonts w:ascii="Times New Roman" w:hAnsi="Times New Roman" w:cs="Times New Roman"/>
          <w:bCs/>
        </w:rPr>
        <w:t>Enterobacteriaceae</w:t>
      </w:r>
      <w:proofErr w:type="spellEnd"/>
      <w:r w:rsidRPr="0018535F">
        <w:rPr>
          <w:rFonts w:ascii="Times New Roman" w:hAnsi="Times New Roman" w:cs="Times New Roman"/>
          <w:bCs/>
        </w:rPr>
        <w:t>.</w:t>
      </w:r>
    </w:p>
    <w:p w:rsidR="00D74070" w:rsidRPr="0018535F" w:rsidRDefault="00D74070" w:rsidP="00D74070">
      <w:pPr>
        <w:spacing w:after="0"/>
        <w:rPr>
          <w:rFonts w:ascii="Times New Roman" w:hAnsi="Times New Roman" w:cs="Times New Roman"/>
          <w:bCs/>
        </w:rPr>
      </w:pPr>
      <w:r w:rsidRPr="0018535F">
        <w:rPr>
          <w:rFonts w:ascii="Times New Roman" w:hAnsi="Times New Roman" w:cs="Times New Roman"/>
          <w:bCs/>
          <w:i/>
        </w:rPr>
        <w:t xml:space="preserve">Детям с инфекциями кожи и мягких тканей </w:t>
      </w:r>
      <w:r w:rsidRPr="0018535F">
        <w:rPr>
          <w:rFonts w:ascii="Times New Roman" w:hAnsi="Times New Roman" w:cs="Times New Roman"/>
          <w:bCs/>
        </w:rPr>
        <w:t>- в суточной дозе 50-75 мг/кг 1 раз в сутки или 25-37,5 мг/кг каждые 12 ч, не более 2 г в сутки.</w:t>
      </w:r>
    </w:p>
    <w:p w:rsidR="00D74070" w:rsidRPr="0018535F" w:rsidRDefault="00D74070" w:rsidP="00D74070">
      <w:pPr>
        <w:spacing w:after="0"/>
        <w:rPr>
          <w:rFonts w:ascii="Times New Roman" w:hAnsi="Times New Roman" w:cs="Times New Roman"/>
          <w:bCs/>
        </w:rPr>
      </w:pPr>
      <w:r w:rsidRPr="0018535F">
        <w:rPr>
          <w:rFonts w:ascii="Times New Roman" w:hAnsi="Times New Roman" w:cs="Times New Roman"/>
          <w:bCs/>
          <w:i/>
        </w:rPr>
        <w:t>При тяжелых инфекциях другой локализации</w:t>
      </w:r>
      <w:r w:rsidRPr="0018535F">
        <w:rPr>
          <w:rFonts w:ascii="Times New Roman" w:hAnsi="Times New Roman" w:cs="Times New Roman"/>
          <w:bCs/>
        </w:rPr>
        <w:t xml:space="preserve"> - 25-37,5 мг/кг каждые 12 ч, не более 2 г в сутки.</w:t>
      </w:r>
    </w:p>
    <w:p w:rsidR="00D74070" w:rsidRPr="0018535F" w:rsidRDefault="00D74070" w:rsidP="00D74070">
      <w:pPr>
        <w:spacing w:after="0"/>
        <w:rPr>
          <w:rFonts w:ascii="Times New Roman" w:hAnsi="Times New Roman" w:cs="Times New Roman"/>
          <w:bCs/>
        </w:rPr>
      </w:pPr>
      <w:r w:rsidRPr="0018535F">
        <w:rPr>
          <w:rFonts w:ascii="Times New Roman" w:hAnsi="Times New Roman" w:cs="Times New Roman"/>
          <w:bCs/>
          <w:i/>
        </w:rPr>
        <w:t>При среднем отите</w:t>
      </w:r>
      <w:r w:rsidRPr="0018535F">
        <w:rPr>
          <w:rFonts w:ascii="Times New Roman" w:hAnsi="Times New Roman" w:cs="Times New Roman"/>
          <w:bCs/>
        </w:rPr>
        <w:t xml:space="preserve"> – в/</w:t>
      </w:r>
      <w:proofErr w:type="gramStart"/>
      <w:r w:rsidRPr="0018535F">
        <w:rPr>
          <w:rFonts w:ascii="Times New Roman" w:hAnsi="Times New Roman" w:cs="Times New Roman"/>
          <w:bCs/>
        </w:rPr>
        <w:t>м</w:t>
      </w:r>
      <w:proofErr w:type="gramEnd"/>
      <w:r w:rsidRPr="0018535F">
        <w:rPr>
          <w:rFonts w:ascii="Times New Roman" w:hAnsi="Times New Roman" w:cs="Times New Roman"/>
          <w:bCs/>
        </w:rPr>
        <w:t>, однократно, 50 мг/кг, не более 1 г.</w:t>
      </w:r>
    </w:p>
    <w:p w:rsidR="006D3386" w:rsidRPr="0018535F" w:rsidRDefault="00D74070" w:rsidP="00D74070">
      <w:pPr>
        <w:spacing w:after="0"/>
        <w:rPr>
          <w:rFonts w:ascii="Times New Roman" w:hAnsi="Times New Roman" w:cs="Times New Roman"/>
          <w:bCs/>
        </w:rPr>
      </w:pPr>
      <w:r w:rsidRPr="0018535F">
        <w:rPr>
          <w:rFonts w:ascii="Times New Roman" w:hAnsi="Times New Roman" w:cs="Times New Roman"/>
          <w:bCs/>
        </w:rPr>
        <w:t>Пациентам с ХПН коррекция дозы требуется лишь при КК ниже 10 мл/мин. В этом случае суточная доза не должна превышать 2 г.</w:t>
      </w:r>
    </w:p>
    <w:p w:rsidR="00D74070" w:rsidRPr="0018535F" w:rsidRDefault="00D74070" w:rsidP="00D74070">
      <w:pPr>
        <w:spacing w:after="0"/>
        <w:rPr>
          <w:rFonts w:ascii="Times New Roman" w:hAnsi="Times New Roman" w:cs="Times New Roman"/>
          <w:b/>
          <w:bCs/>
        </w:rPr>
      </w:pPr>
      <w:r w:rsidRPr="0018535F">
        <w:rPr>
          <w:rFonts w:ascii="Times New Roman" w:hAnsi="Times New Roman" w:cs="Times New Roman"/>
          <w:b/>
          <w:bCs/>
        </w:rPr>
        <w:t>Противопоказания:</w:t>
      </w:r>
    </w:p>
    <w:p w:rsidR="00D74070" w:rsidRPr="0018535F" w:rsidRDefault="0018535F" w:rsidP="0018535F">
      <w:pPr>
        <w:spacing w:after="0"/>
        <w:rPr>
          <w:rFonts w:ascii="Times New Roman" w:hAnsi="Times New Roman" w:cs="Times New Roman"/>
          <w:bCs/>
        </w:rPr>
      </w:pPr>
      <w:r w:rsidRPr="0018535F">
        <w:rPr>
          <w:rFonts w:ascii="Times New Roman" w:hAnsi="Times New Roman" w:cs="Times New Roman"/>
          <w:bCs/>
        </w:rPr>
        <w:t xml:space="preserve">- </w:t>
      </w:r>
      <w:r w:rsidR="00D74070" w:rsidRPr="0018535F">
        <w:rPr>
          <w:rFonts w:ascii="Times New Roman" w:hAnsi="Times New Roman" w:cs="Times New Roman"/>
          <w:bCs/>
        </w:rPr>
        <w:t xml:space="preserve">пациентам с аллергическими реакциями на </w:t>
      </w:r>
      <w:proofErr w:type="spellStart"/>
      <w:r w:rsidR="00D74070" w:rsidRPr="0018535F">
        <w:rPr>
          <w:rFonts w:ascii="Times New Roman" w:hAnsi="Times New Roman" w:cs="Times New Roman"/>
          <w:bCs/>
        </w:rPr>
        <w:t>сульбактам</w:t>
      </w:r>
      <w:proofErr w:type="spellEnd"/>
      <w:r w:rsidR="00D74070" w:rsidRPr="0018535F">
        <w:rPr>
          <w:rFonts w:ascii="Times New Roman" w:hAnsi="Times New Roman" w:cs="Times New Roman"/>
          <w:bCs/>
        </w:rPr>
        <w:t xml:space="preserve"> </w:t>
      </w:r>
      <w:r w:rsidRPr="0018535F">
        <w:rPr>
          <w:rFonts w:ascii="Times New Roman" w:hAnsi="Times New Roman" w:cs="Times New Roman"/>
          <w:bCs/>
        </w:rPr>
        <w:t xml:space="preserve">и </w:t>
      </w:r>
      <w:proofErr w:type="spellStart"/>
      <w:r w:rsidRPr="0018535F">
        <w:rPr>
          <w:rFonts w:ascii="Times New Roman" w:hAnsi="Times New Roman" w:cs="Times New Roman"/>
          <w:bCs/>
        </w:rPr>
        <w:t>цефтриаксон</w:t>
      </w:r>
      <w:proofErr w:type="spellEnd"/>
      <w:r w:rsidRPr="0018535F">
        <w:rPr>
          <w:rFonts w:ascii="Times New Roman" w:hAnsi="Times New Roman" w:cs="Times New Roman"/>
          <w:bCs/>
        </w:rPr>
        <w:t>, а также на</w:t>
      </w:r>
      <w:r w:rsidR="00D74070" w:rsidRPr="0018535F">
        <w:rPr>
          <w:rFonts w:ascii="Times New Roman" w:hAnsi="Times New Roman" w:cs="Times New Roman"/>
          <w:bCs/>
        </w:rPr>
        <w:t xml:space="preserve"> цефалоспорины и пенициллины;</w:t>
      </w:r>
    </w:p>
    <w:p w:rsidR="00D74070" w:rsidRPr="0018535F" w:rsidRDefault="0018535F" w:rsidP="0018535F">
      <w:pPr>
        <w:spacing w:after="0"/>
        <w:rPr>
          <w:rFonts w:ascii="Times New Roman" w:hAnsi="Times New Roman" w:cs="Times New Roman"/>
          <w:bCs/>
        </w:rPr>
      </w:pPr>
      <w:r w:rsidRPr="0018535F">
        <w:rPr>
          <w:rFonts w:ascii="Times New Roman" w:hAnsi="Times New Roman" w:cs="Times New Roman"/>
          <w:bCs/>
        </w:rPr>
        <w:t xml:space="preserve">- </w:t>
      </w:r>
      <w:r w:rsidR="00D74070" w:rsidRPr="0018535F">
        <w:rPr>
          <w:rFonts w:ascii="Times New Roman" w:hAnsi="Times New Roman" w:cs="Times New Roman"/>
          <w:bCs/>
        </w:rPr>
        <w:t xml:space="preserve">при </w:t>
      </w:r>
      <w:proofErr w:type="spellStart"/>
      <w:r w:rsidR="00D74070" w:rsidRPr="0018535F">
        <w:rPr>
          <w:rFonts w:ascii="Times New Roman" w:hAnsi="Times New Roman" w:cs="Times New Roman"/>
          <w:bCs/>
        </w:rPr>
        <w:t>гипербилирубинемии</w:t>
      </w:r>
      <w:proofErr w:type="spellEnd"/>
      <w:r w:rsidR="00D74070" w:rsidRPr="0018535F">
        <w:rPr>
          <w:rFonts w:ascii="Times New Roman" w:hAnsi="Times New Roman" w:cs="Times New Roman"/>
          <w:bCs/>
        </w:rPr>
        <w:t xml:space="preserve"> у новорожденных, недоношенных детей;</w:t>
      </w:r>
    </w:p>
    <w:p w:rsidR="00D74070" w:rsidRPr="0018535F" w:rsidRDefault="0018535F" w:rsidP="0018535F">
      <w:pPr>
        <w:spacing w:after="0"/>
        <w:rPr>
          <w:rFonts w:ascii="Times New Roman" w:hAnsi="Times New Roman" w:cs="Times New Roman"/>
          <w:bCs/>
        </w:rPr>
      </w:pPr>
      <w:r w:rsidRPr="0018535F">
        <w:rPr>
          <w:rFonts w:ascii="Times New Roman" w:hAnsi="Times New Roman" w:cs="Times New Roman"/>
          <w:bCs/>
        </w:rPr>
        <w:t xml:space="preserve">- </w:t>
      </w:r>
      <w:r w:rsidR="00D74070" w:rsidRPr="0018535F">
        <w:rPr>
          <w:rFonts w:ascii="Times New Roman" w:hAnsi="Times New Roman" w:cs="Times New Roman"/>
          <w:bCs/>
        </w:rPr>
        <w:t xml:space="preserve">почечная и/или печеночная недостаточность; </w:t>
      </w:r>
    </w:p>
    <w:p w:rsidR="00D74070" w:rsidRPr="0018535F" w:rsidRDefault="0018535F" w:rsidP="0018535F">
      <w:pPr>
        <w:spacing w:after="0"/>
        <w:rPr>
          <w:rFonts w:ascii="Times New Roman" w:hAnsi="Times New Roman" w:cs="Times New Roman"/>
          <w:bCs/>
        </w:rPr>
      </w:pPr>
      <w:r w:rsidRPr="0018535F">
        <w:rPr>
          <w:rFonts w:ascii="Times New Roman" w:hAnsi="Times New Roman" w:cs="Times New Roman"/>
          <w:bCs/>
        </w:rPr>
        <w:t xml:space="preserve">- </w:t>
      </w:r>
      <w:r w:rsidR="00D74070" w:rsidRPr="0018535F">
        <w:rPr>
          <w:rFonts w:ascii="Times New Roman" w:hAnsi="Times New Roman" w:cs="Times New Roman"/>
          <w:bCs/>
        </w:rPr>
        <w:t xml:space="preserve">неспецифический язвенный колит, энтерит или колит, связанный с применением </w:t>
      </w:r>
      <w:proofErr w:type="gramStart"/>
      <w:r w:rsidR="00D74070" w:rsidRPr="0018535F">
        <w:rPr>
          <w:rFonts w:ascii="Times New Roman" w:hAnsi="Times New Roman" w:cs="Times New Roman"/>
          <w:bCs/>
        </w:rPr>
        <w:t>антибактериальных</w:t>
      </w:r>
      <w:proofErr w:type="gramEnd"/>
      <w:r w:rsidR="00D74070" w:rsidRPr="0018535F">
        <w:rPr>
          <w:rFonts w:ascii="Times New Roman" w:hAnsi="Times New Roman" w:cs="Times New Roman"/>
          <w:bCs/>
        </w:rPr>
        <w:t xml:space="preserve"> ЛС;</w:t>
      </w:r>
    </w:p>
    <w:p w:rsidR="00746D42" w:rsidRDefault="0018535F" w:rsidP="0018535F">
      <w:pPr>
        <w:spacing w:after="0"/>
        <w:rPr>
          <w:rFonts w:ascii="Times New Roman" w:hAnsi="Times New Roman" w:cs="Times New Roman"/>
          <w:bCs/>
        </w:rPr>
      </w:pPr>
      <w:r w:rsidRPr="0018535F">
        <w:rPr>
          <w:rFonts w:ascii="Times New Roman" w:hAnsi="Times New Roman" w:cs="Times New Roman"/>
          <w:bCs/>
        </w:rPr>
        <w:t xml:space="preserve">- </w:t>
      </w:r>
      <w:r w:rsidR="00746D42">
        <w:rPr>
          <w:rFonts w:ascii="Times New Roman" w:hAnsi="Times New Roman" w:cs="Times New Roman"/>
          <w:bCs/>
        </w:rPr>
        <w:t>беременность и период лактации;</w:t>
      </w:r>
    </w:p>
    <w:p w:rsidR="00746D42" w:rsidRDefault="00746D42" w:rsidP="0018535F">
      <w:pPr>
        <w:spacing w:after="0"/>
        <w:rPr>
          <w:rFonts w:ascii="Times New Roman" w:hAnsi="Times New Roman" w:cs="Times New Roman"/>
          <w:bCs/>
        </w:rPr>
      </w:pPr>
      <w:r w:rsidRPr="00746D42">
        <w:rPr>
          <w:rFonts w:ascii="Times New Roman" w:hAnsi="Times New Roman" w:cs="Times New Roman"/>
          <w:bCs/>
          <w:i/>
        </w:rPr>
        <w:lastRenderedPageBreak/>
        <w:t>Беременность и лактация:</w:t>
      </w:r>
      <w:r>
        <w:rPr>
          <w:rFonts w:ascii="Times New Roman" w:hAnsi="Times New Roman" w:cs="Times New Roman"/>
          <w:bCs/>
        </w:rPr>
        <w:t xml:space="preserve"> </w:t>
      </w:r>
    </w:p>
    <w:p w:rsidR="00D74070" w:rsidRPr="0018535F" w:rsidRDefault="00746D42" w:rsidP="0018535F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</w:t>
      </w:r>
      <w:r w:rsidR="00D74070" w:rsidRPr="0018535F">
        <w:rPr>
          <w:rFonts w:ascii="Times New Roman" w:hAnsi="Times New Roman" w:cs="Times New Roman"/>
          <w:bCs/>
        </w:rPr>
        <w:t>рименение препарата во время беременности возможно только в том случае, если предполагаемая польза для матери превышает потенциальный риск для плода. При необходимости назначения препарата в период лактации следует прекратить грудное вскармливание.</w:t>
      </w:r>
    </w:p>
    <w:p w:rsidR="00E068FF" w:rsidRPr="0018535F" w:rsidRDefault="00E068FF" w:rsidP="00E068FF">
      <w:pPr>
        <w:spacing w:after="0"/>
        <w:rPr>
          <w:rFonts w:ascii="Times New Roman" w:hAnsi="Times New Roman" w:cs="Times New Roman"/>
          <w:i/>
        </w:rPr>
      </w:pPr>
      <w:r w:rsidRPr="0018535F">
        <w:rPr>
          <w:rFonts w:ascii="Times New Roman" w:hAnsi="Times New Roman" w:cs="Times New Roman"/>
          <w:b/>
        </w:rPr>
        <w:t>Форма выпуска:</w:t>
      </w:r>
    </w:p>
    <w:p w:rsidR="009474AC" w:rsidRPr="0018535F" w:rsidRDefault="00E068FF" w:rsidP="009474AC">
      <w:pPr>
        <w:spacing w:after="0"/>
        <w:rPr>
          <w:rFonts w:ascii="Times New Roman" w:hAnsi="Times New Roman" w:cs="Times New Roman"/>
        </w:rPr>
      </w:pPr>
      <w:proofErr w:type="gramStart"/>
      <w:r w:rsidRPr="0018535F">
        <w:rPr>
          <w:rFonts w:ascii="Times New Roman" w:hAnsi="Times New Roman" w:cs="Times New Roman"/>
        </w:rPr>
        <w:t xml:space="preserve">Порошок для в/в и в\м введения по </w:t>
      </w:r>
      <w:r w:rsidR="00746D42">
        <w:rPr>
          <w:rFonts w:ascii="Times New Roman" w:hAnsi="Times New Roman" w:cs="Times New Roman"/>
        </w:rPr>
        <w:t>1,</w:t>
      </w:r>
      <w:r w:rsidR="0018535F" w:rsidRPr="0018535F">
        <w:rPr>
          <w:rFonts w:ascii="Times New Roman" w:hAnsi="Times New Roman" w:cs="Times New Roman"/>
        </w:rPr>
        <w:t>5 г во флаконах.</w:t>
      </w:r>
      <w:proofErr w:type="gramEnd"/>
      <w:r w:rsidR="0018535F" w:rsidRPr="0018535F">
        <w:rPr>
          <w:rFonts w:ascii="Times New Roman" w:hAnsi="Times New Roman" w:cs="Times New Roman"/>
        </w:rPr>
        <w:t xml:space="preserve">  Один</w:t>
      </w:r>
      <w:r w:rsidRPr="0018535F">
        <w:rPr>
          <w:rFonts w:ascii="Times New Roman" w:hAnsi="Times New Roman" w:cs="Times New Roman"/>
        </w:rPr>
        <w:t xml:space="preserve"> флакон вместе с инструкцией по применению в картонной коробке.</w:t>
      </w:r>
    </w:p>
    <w:p w:rsidR="009474AC" w:rsidRPr="0018535F" w:rsidRDefault="009474AC" w:rsidP="009474AC">
      <w:pPr>
        <w:spacing w:after="0"/>
        <w:rPr>
          <w:rFonts w:ascii="Times New Roman" w:hAnsi="Times New Roman" w:cs="Times New Roman"/>
        </w:rPr>
      </w:pPr>
      <w:r w:rsidRPr="0018535F">
        <w:rPr>
          <w:rFonts w:ascii="Times New Roman" w:hAnsi="Times New Roman" w:cs="Times New Roman"/>
          <w:b/>
        </w:rPr>
        <w:t>Особые условия хранения:</w:t>
      </w:r>
    </w:p>
    <w:p w:rsidR="009474AC" w:rsidRPr="0018535F" w:rsidRDefault="009474AC" w:rsidP="009474AC">
      <w:pPr>
        <w:spacing w:after="0"/>
        <w:rPr>
          <w:rFonts w:ascii="Times New Roman" w:hAnsi="Times New Roman" w:cs="Times New Roman"/>
        </w:rPr>
      </w:pPr>
      <w:r w:rsidRPr="0018535F">
        <w:rPr>
          <w:rFonts w:ascii="Times New Roman" w:hAnsi="Times New Roman" w:cs="Times New Roman"/>
        </w:rPr>
        <w:t xml:space="preserve">Срок годности смотрите на упаковке. </w:t>
      </w:r>
    </w:p>
    <w:p w:rsidR="009474AC" w:rsidRPr="0018535F" w:rsidRDefault="009474AC" w:rsidP="009474AC">
      <w:pPr>
        <w:spacing w:after="0"/>
        <w:rPr>
          <w:rFonts w:ascii="Times New Roman" w:hAnsi="Times New Roman" w:cs="Times New Roman"/>
        </w:rPr>
      </w:pPr>
      <w:r w:rsidRPr="0018535F">
        <w:rPr>
          <w:rFonts w:ascii="Times New Roman" w:hAnsi="Times New Roman" w:cs="Times New Roman"/>
        </w:rPr>
        <w:t>Не использовать после истечения срока годности.</w:t>
      </w:r>
    </w:p>
    <w:p w:rsidR="00746D42" w:rsidRDefault="009474AC" w:rsidP="009474AC">
      <w:pPr>
        <w:spacing w:after="0"/>
        <w:rPr>
          <w:rFonts w:ascii="Times New Roman" w:hAnsi="Times New Roman" w:cs="Times New Roman"/>
        </w:rPr>
      </w:pPr>
      <w:r w:rsidRPr="0018535F">
        <w:rPr>
          <w:rFonts w:ascii="Times New Roman" w:hAnsi="Times New Roman" w:cs="Times New Roman"/>
          <w:b/>
        </w:rPr>
        <w:t>Условия отпуска:</w:t>
      </w:r>
      <w:r w:rsidR="00746D42">
        <w:rPr>
          <w:rFonts w:ascii="Times New Roman" w:hAnsi="Times New Roman" w:cs="Times New Roman"/>
        </w:rPr>
        <w:t xml:space="preserve"> </w:t>
      </w:r>
    </w:p>
    <w:p w:rsidR="009474AC" w:rsidRPr="0018535F" w:rsidRDefault="00746D42" w:rsidP="009474A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9474AC" w:rsidRPr="0018535F">
        <w:rPr>
          <w:rFonts w:ascii="Times New Roman" w:hAnsi="Times New Roman" w:cs="Times New Roman"/>
        </w:rPr>
        <w:t>о рецепту.</w:t>
      </w:r>
    </w:p>
    <w:p w:rsidR="00C74B23" w:rsidRPr="0018535F" w:rsidRDefault="00E068FF" w:rsidP="00914BF6">
      <w:pPr>
        <w:spacing w:after="0"/>
        <w:rPr>
          <w:rFonts w:ascii="Times New Roman" w:hAnsi="Times New Roman" w:cs="Times New Roman"/>
          <w:b/>
        </w:rPr>
      </w:pPr>
      <w:r w:rsidRPr="0018535F">
        <w:rPr>
          <w:rFonts w:ascii="Times New Roman" w:hAnsi="Times New Roman" w:cs="Times New Roman"/>
        </w:rPr>
        <w:br/>
      </w:r>
      <w:r w:rsidR="00C74B23" w:rsidRPr="0018535F">
        <w:rPr>
          <w:rFonts w:ascii="Times New Roman" w:hAnsi="Times New Roman" w:cs="Times New Roman"/>
          <w:b/>
        </w:rPr>
        <w:t>Произведено для:</w:t>
      </w:r>
    </w:p>
    <w:p w:rsidR="00C74B23" w:rsidRPr="0018535F" w:rsidRDefault="00C74B23" w:rsidP="00914BF6">
      <w:pPr>
        <w:spacing w:after="0"/>
        <w:rPr>
          <w:rFonts w:ascii="Times New Roman" w:hAnsi="Times New Roman" w:cs="Times New Roman"/>
          <w:b/>
        </w:rPr>
      </w:pPr>
      <w:r w:rsidRPr="0018535F">
        <w:rPr>
          <w:rFonts w:ascii="Times New Roman" w:hAnsi="Times New Roman" w:cs="Times New Roman"/>
          <w:b/>
        </w:rPr>
        <w:t>MAXX-PHARM LTD.</w:t>
      </w:r>
    </w:p>
    <w:p w:rsidR="00C74B23" w:rsidRPr="0018535F" w:rsidRDefault="00C74B23" w:rsidP="00914BF6">
      <w:pPr>
        <w:spacing w:after="0"/>
        <w:rPr>
          <w:rFonts w:ascii="Times New Roman" w:hAnsi="Times New Roman" w:cs="Times New Roman"/>
          <w:b/>
        </w:rPr>
      </w:pPr>
      <w:r w:rsidRPr="0018535F">
        <w:rPr>
          <w:rFonts w:ascii="Times New Roman" w:hAnsi="Times New Roman" w:cs="Times New Roman"/>
          <w:b/>
        </w:rPr>
        <w:t>Лондон, Великобритания</w:t>
      </w:r>
    </w:p>
    <w:p w:rsidR="00C74B23" w:rsidRPr="0018535F" w:rsidRDefault="00C74B23" w:rsidP="00914BF6">
      <w:pPr>
        <w:spacing w:after="0"/>
        <w:rPr>
          <w:rFonts w:ascii="Times New Roman" w:hAnsi="Times New Roman" w:cs="Times New Roman"/>
          <w:b/>
        </w:rPr>
      </w:pPr>
    </w:p>
    <w:p w:rsidR="006038F4" w:rsidRPr="00914BF6" w:rsidRDefault="006038F4" w:rsidP="00914BF6">
      <w:pPr>
        <w:rPr>
          <w:rFonts w:asciiTheme="majorHAnsi" w:hAnsiTheme="majorHAnsi"/>
        </w:rPr>
      </w:pPr>
      <w:bookmarkStart w:id="0" w:name="_GoBack"/>
      <w:bookmarkEnd w:id="0"/>
    </w:p>
    <w:sectPr w:rsidR="006038F4" w:rsidRPr="00914BF6" w:rsidSect="00914B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424" w:bottom="142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A69" w:rsidRDefault="00B30A69" w:rsidP="00F54B73">
      <w:pPr>
        <w:spacing w:after="0" w:line="240" w:lineRule="auto"/>
      </w:pPr>
      <w:r>
        <w:separator/>
      </w:r>
    </w:p>
  </w:endnote>
  <w:endnote w:type="continuationSeparator" w:id="0">
    <w:p w:rsidR="00B30A69" w:rsidRDefault="00B30A69" w:rsidP="00F54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B73" w:rsidRDefault="00F54B7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B73" w:rsidRDefault="00F54B7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B73" w:rsidRDefault="00F54B7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A69" w:rsidRDefault="00B30A69" w:rsidP="00F54B73">
      <w:pPr>
        <w:spacing w:after="0" w:line="240" w:lineRule="auto"/>
      </w:pPr>
      <w:r>
        <w:separator/>
      </w:r>
    </w:p>
  </w:footnote>
  <w:footnote w:type="continuationSeparator" w:id="0">
    <w:p w:rsidR="00B30A69" w:rsidRDefault="00B30A69" w:rsidP="00F54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B73" w:rsidRDefault="00B30A69">
    <w:pPr>
      <w:pStyle w:val="a4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19627188" o:spid="_x0000_s2053" type="#_x0000_t75" style="position:absolute;margin-left:0;margin-top:0;width:746.25pt;height:259.5pt;z-index:-251657216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B73" w:rsidRDefault="00B30A69">
    <w:pPr>
      <w:pStyle w:val="a4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19627189" o:spid="_x0000_s2054" type="#_x0000_t75" style="position:absolute;margin-left:0;margin-top:0;width:746.25pt;height:259.5pt;z-index:-251656192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B73" w:rsidRDefault="00B30A69">
    <w:pPr>
      <w:pStyle w:val="a4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19627187" o:spid="_x0000_s2052" type="#_x0000_t75" style="position:absolute;margin-left:0;margin-top:0;width:746.25pt;height:259.5pt;z-index:-251658240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15A15"/>
    <w:multiLevelType w:val="hybridMultilevel"/>
    <w:tmpl w:val="5E9623D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C7E"/>
    <w:rsid w:val="0018535F"/>
    <w:rsid w:val="0020218F"/>
    <w:rsid w:val="003D5C0D"/>
    <w:rsid w:val="0051048D"/>
    <w:rsid w:val="005147D8"/>
    <w:rsid w:val="00543293"/>
    <w:rsid w:val="00566CB3"/>
    <w:rsid w:val="005D2C7E"/>
    <w:rsid w:val="005F362D"/>
    <w:rsid w:val="006038F4"/>
    <w:rsid w:val="006141CE"/>
    <w:rsid w:val="006526C3"/>
    <w:rsid w:val="006D3386"/>
    <w:rsid w:val="006F004F"/>
    <w:rsid w:val="00746D42"/>
    <w:rsid w:val="0081540D"/>
    <w:rsid w:val="00864F06"/>
    <w:rsid w:val="00866E2B"/>
    <w:rsid w:val="00914BF6"/>
    <w:rsid w:val="009474AC"/>
    <w:rsid w:val="00A445D3"/>
    <w:rsid w:val="00AC678E"/>
    <w:rsid w:val="00B30A69"/>
    <w:rsid w:val="00B37BF0"/>
    <w:rsid w:val="00C0444B"/>
    <w:rsid w:val="00C74B23"/>
    <w:rsid w:val="00CA2871"/>
    <w:rsid w:val="00CD084E"/>
    <w:rsid w:val="00CE4908"/>
    <w:rsid w:val="00D74070"/>
    <w:rsid w:val="00DF4EFE"/>
    <w:rsid w:val="00E068FF"/>
    <w:rsid w:val="00F21F2E"/>
    <w:rsid w:val="00F54B73"/>
    <w:rsid w:val="00F7711A"/>
    <w:rsid w:val="00F905CC"/>
    <w:rsid w:val="00FE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D33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74B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33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33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6D3386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6D33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rsid w:val="00C74B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header"/>
    <w:basedOn w:val="a"/>
    <w:link w:val="a5"/>
    <w:uiPriority w:val="99"/>
    <w:unhideWhenUsed/>
    <w:rsid w:val="00F54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4B73"/>
  </w:style>
  <w:style w:type="paragraph" w:styleId="a6">
    <w:name w:val="footer"/>
    <w:basedOn w:val="a"/>
    <w:link w:val="a7"/>
    <w:uiPriority w:val="99"/>
    <w:unhideWhenUsed/>
    <w:rsid w:val="00F54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4B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D33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74B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33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33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6D3386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6D33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rsid w:val="00C74B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header"/>
    <w:basedOn w:val="a"/>
    <w:link w:val="a5"/>
    <w:uiPriority w:val="99"/>
    <w:unhideWhenUsed/>
    <w:rsid w:val="00F54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4B73"/>
  </w:style>
  <w:style w:type="paragraph" w:styleId="a6">
    <w:name w:val="footer"/>
    <w:basedOn w:val="a"/>
    <w:link w:val="a7"/>
    <w:uiPriority w:val="99"/>
    <w:unhideWhenUsed/>
    <w:rsid w:val="00F54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4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7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11663">
          <w:marLeft w:val="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06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61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65449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34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89874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73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6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5980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31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0064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0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8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2451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67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92108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89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671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71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0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12157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1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47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29</cp:revision>
  <dcterms:created xsi:type="dcterms:W3CDTF">2020-06-07T06:42:00Z</dcterms:created>
  <dcterms:modified xsi:type="dcterms:W3CDTF">2024-01-22T03:12:00Z</dcterms:modified>
</cp:coreProperties>
</file>